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0D6085" w14:textId="6E8EFF24" w:rsidR="00BD3208" w:rsidRDefault="000B2FD8" w:rsidP="000B2FD8">
      <w:pPr>
        <w:pStyle w:val="Heading1"/>
        <w:numPr>
          <w:ilvl w:val="0"/>
          <w:numId w:val="0"/>
        </w:numPr>
        <w:ind w:left="432" w:hanging="432"/>
      </w:pPr>
      <w:r>
        <w:t>Tutorial 1</w:t>
      </w:r>
      <w:r w:rsidR="00461D71">
        <w:t>: Demand Forecasting</w:t>
      </w:r>
    </w:p>
    <w:p w14:paraId="72C11B99" w14:textId="00429125" w:rsidR="000B2FD8" w:rsidRDefault="00842A1D" w:rsidP="000B2FD8">
      <w:pPr>
        <w:ind w:left="0"/>
        <w:rPr>
          <w:lang w:val="en-CA"/>
        </w:rPr>
      </w:pPr>
      <w:r w:rsidRPr="00842A1D">
        <w:rPr>
          <w:lang w:val="en-CA"/>
        </w:rPr>
        <w:drawing>
          <wp:inline distT="0" distB="0" distL="0" distR="0" wp14:anchorId="1818BB25" wp14:editId="7FDA9993">
            <wp:extent cx="5943600" cy="2486025"/>
            <wp:effectExtent l="0" t="0" r="0" b="317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EBEC" w14:textId="32885FD0" w:rsidR="00842A1D" w:rsidRPr="008C11AB" w:rsidRDefault="008C11AB" w:rsidP="008C11AB">
      <w:pPr>
        <w:pStyle w:val="ListParagraph"/>
        <w:numPr>
          <w:ilvl w:val="0"/>
          <w:numId w:val="18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22</m:t>
        </m:r>
      </m:oMath>
    </w:p>
    <w:p w14:paraId="34D075AC" w14:textId="6ACF73E5" w:rsidR="008C11AB" w:rsidRPr="008C11AB" w:rsidRDefault="008C11AB" w:rsidP="008C11AB">
      <w:pPr>
        <w:pStyle w:val="ListParagraph"/>
        <w:numPr>
          <w:ilvl w:val="0"/>
          <w:numId w:val="18"/>
        </w:numPr>
        <w:rPr>
          <w:lang w:val="en-CA"/>
        </w:rPr>
      </w:pPr>
      <m:oMath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22+18+21+22</m:t>
            </m:r>
          </m:num>
          <m:den>
            <m:r>
              <w:rPr>
                <w:rFonts w:ascii="Cambria Math" w:hAnsi="Cambria Math"/>
                <w:lang w:val="en-CA"/>
              </w:rPr>
              <m:t>4</m:t>
            </m:r>
          </m:den>
        </m:f>
        <m:r>
          <w:rPr>
            <w:rFonts w:ascii="Cambria Math" w:hAnsi="Cambria Math"/>
            <w:lang w:val="en-CA"/>
          </w:rPr>
          <m:t>=20.75</m:t>
        </m:r>
      </m:oMath>
    </w:p>
    <w:p w14:paraId="2FEDB3DB" w14:textId="5F0B0B1F" w:rsidR="00C219DA" w:rsidRPr="004D5F21" w:rsidRDefault="008C11AB" w:rsidP="004D5F21">
      <w:pPr>
        <w:pStyle w:val="ListParagraph"/>
        <w:numPr>
          <w:ilvl w:val="0"/>
          <w:numId w:val="18"/>
        </w:numPr>
        <w:rPr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F</m:t>
            </m:r>
          </m:e>
          <m:sub>
            <m:r>
              <w:rPr>
                <w:rFonts w:ascii="Cambria Math" w:hAnsi="Cambria Math"/>
                <w:lang w:val="en-CA"/>
              </w:rPr>
              <m:t>t</m:t>
            </m:r>
          </m:sub>
        </m:sSub>
        <m:r>
          <w:rPr>
            <w:rFonts w:ascii="Cambria Math" w:hAnsi="Cambria Math"/>
            <w:lang w:val="en-CA"/>
          </w:rPr>
          <m:t>=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F</m:t>
            </m:r>
          </m:e>
          <m:sub>
            <m:r>
              <w:rPr>
                <w:rFonts w:ascii="Cambria Math" w:hAnsi="Cambria Math"/>
                <w:lang w:val="en-CA"/>
              </w:rPr>
              <m:t>t-1</m:t>
            </m:r>
          </m:sub>
        </m:sSub>
        <m:r>
          <w:rPr>
            <w:rFonts w:ascii="Cambria Math" w:hAnsi="Cambria Math"/>
            <w:lang w:val="en-CA"/>
          </w:rPr>
          <m:t>+α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t-1</m:t>
                </m:r>
              </m:sub>
            </m:sSub>
            <m:r>
              <w:rPr>
                <w:rFonts w:ascii="Cambria Math" w:hAnsi="Cambria Math"/>
                <w:lang w:val="en-CA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t-1</m:t>
                </m:r>
              </m:sub>
            </m:sSub>
          </m:e>
        </m:d>
        <m: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1</m:t>
              </m:r>
            </m:sub>
          </m:sSub>
          <m:r>
            <w:rPr>
              <w:rFonts w:ascii="Cambria Math" w:hAnsi="Cambria Math"/>
              <w:lang w:val="en-CA"/>
            </w:rPr>
            <m:t>=20</m:t>
          </m:r>
          <m: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2</m:t>
              </m:r>
            </m:sub>
          </m:sSub>
          <m:r>
            <w:rPr>
              <w:rFonts w:ascii="Cambria Math" w:hAnsi="Cambria Math"/>
              <w:lang w:val="en-CA"/>
            </w:rPr>
            <m:t>=20+0.3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20-20</m:t>
              </m:r>
            </m:e>
          </m:d>
          <m:r>
            <w:rPr>
              <w:rFonts w:ascii="Cambria Math" w:hAnsi="Cambria Math"/>
              <w:lang w:val="en-CA"/>
            </w:rPr>
            <m:t>=20</m:t>
          </m:r>
          <m: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3</m:t>
              </m:r>
            </m:sub>
          </m:sSub>
          <m:r>
            <w:rPr>
              <w:rFonts w:ascii="Cambria Math" w:hAnsi="Cambria Math"/>
              <w:lang w:val="en-CA"/>
            </w:rPr>
            <m:t>=20+0.3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22-20</m:t>
              </m:r>
            </m:e>
          </m:d>
          <m:r>
            <w:rPr>
              <w:rFonts w:ascii="Cambria Math" w:hAnsi="Cambria Math"/>
              <w:lang w:val="en-CA"/>
            </w:rPr>
            <m:t>=20.6</m:t>
          </m:r>
          <m: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4</m:t>
              </m:r>
            </m:sub>
          </m:sSub>
          <m:r>
            <w:rPr>
              <w:rFonts w:ascii="Cambria Math" w:hAnsi="Cambria Math"/>
              <w:lang w:val="en-CA"/>
            </w:rPr>
            <m:t>=20.6+0.3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18-20.6</m:t>
              </m:r>
            </m:e>
          </m:d>
          <m:r>
            <w:rPr>
              <w:rFonts w:ascii="Cambria Math" w:hAnsi="Cambria Math"/>
              <w:lang w:val="en-CA"/>
            </w:rPr>
            <m:t>=19.82</m:t>
          </m:r>
          <m: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5</m:t>
              </m:r>
            </m:sub>
          </m:sSub>
          <m:r>
            <w:rPr>
              <w:rFonts w:ascii="Cambria Math" w:hAnsi="Cambria Math"/>
              <w:lang w:val="en-CA"/>
            </w:rPr>
            <m:t>=19.82+0.3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21-19.82</m:t>
              </m:r>
            </m:e>
          </m:d>
          <m:r>
            <w:rPr>
              <w:rFonts w:ascii="Cambria Math" w:hAnsi="Cambria Math"/>
              <w:lang w:val="en-CA"/>
            </w:rPr>
            <m:t>=20.17</m:t>
          </m:r>
          <m: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6</m:t>
              </m:r>
            </m:sub>
          </m:sSub>
          <m:r>
            <w:rPr>
              <w:rFonts w:ascii="Cambria Math" w:hAnsi="Cambria Math"/>
              <w:lang w:val="en-CA"/>
            </w:rPr>
            <m:t>=20.17+0.3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22-20.17</m:t>
              </m:r>
            </m:e>
          </m:d>
          <m:r>
            <w:rPr>
              <w:rFonts w:ascii="Cambria Math" w:hAnsi="Cambria Math"/>
              <w:lang w:val="en-CA"/>
            </w:rPr>
            <m:t>=20.72</m:t>
          </m:r>
        </m:oMath>
      </m:oMathPara>
    </w:p>
    <w:p w14:paraId="45B699E6" w14:textId="5582F3D0" w:rsidR="004D5F21" w:rsidRDefault="004D5F21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1BD06594" w14:textId="26CD81D3" w:rsidR="004D5F21" w:rsidRDefault="004D5F21" w:rsidP="004D5F21">
      <w:pPr>
        <w:ind w:left="0"/>
        <w:jc w:val="center"/>
        <w:rPr>
          <w:lang w:val="en-CA"/>
        </w:rPr>
      </w:pPr>
      <w:r w:rsidRPr="004D5F21">
        <w:rPr>
          <w:lang w:val="en-CA"/>
        </w:rPr>
        <w:lastRenderedPageBreak/>
        <w:drawing>
          <wp:inline distT="0" distB="0" distL="0" distR="0" wp14:anchorId="055A2AB6" wp14:editId="3F07BC3F">
            <wp:extent cx="5943600" cy="4006215"/>
            <wp:effectExtent l="0" t="0" r="0" b="0"/>
            <wp:docPr id="2" name="Picture 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518E" w14:textId="646E3637" w:rsidR="000D5E7A" w:rsidRPr="000D5E7A" w:rsidRDefault="00733347" w:rsidP="000D5E7A">
      <w:pPr>
        <w:pStyle w:val="ListParagraph"/>
        <w:numPr>
          <w:ilvl w:val="0"/>
          <w:numId w:val="20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MSE=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∑</m:t>
            </m:r>
            <m:sSup>
              <m:sSup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C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CA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CA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lang w:val="en-CA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C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CA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CA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lang w:val="en-CA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lang w:val="en-CA"/>
              </w:rPr>
              <m:t>n</m:t>
            </m:r>
          </m:den>
        </m:f>
        <m:r>
          <w:rPr>
            <w:rFonts w:ascii="Cambria Math" w:hAnsi="Cambria Math"/>
            <w:lang w:val="en-CA"/>
          </w:rPr>
          <m:t>, MAD=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∑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en-CA"/>
                  </w:rPr>
                </m:ctrlPr>
              </m:dPr>
              <m:e>
                <m:r>
                  <w:rPr>
                    <w:rFonts w:ascii="Cambria Math" w:hAnsi="Cambria Math"/>
                    <w:lang w:val="en-CA"/>
                  </w:rPr>
                  <m:t>e</m:t>
                </m:r>
              </m:e>
            </m:d>
          </m:num>
          <m:den>
            <m:r>
              <w:rPr>
                <w:rFonts w:ascii="Cambria Math" w:hAnsi="Cambria Math"/>
                <w:lang w:val="en-CA"/>
              </w:rPr>
              <m:t>n</m:t>
            </m:r>
          </m:den>
        </m:f>
        <m:r>
          <w:rPr>
            <w:rFonts w:ascii="Cambria Math" w:hAnsi="Cambria Math"/>
            <w:lang w:val="en-CA"/>
          </w:rPr>
          <m:t>, MAPE=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∑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val="en-CA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CA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CA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CA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CA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i</m:t>
                            </m:r>
                          </m:sub>
                        </m:sSub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C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CA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CA"/>
                          </w:rPr>
                          <m:t>i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lang w:val="en-CA"/>
                  </w:rPr>
                  <m:t>×100</m:t>
                </m:r>
              </m:e>
            </m:d>
          </m:num>
          <m:den>
            <m:r>
              <w:rPr>
                <w:rFonts w:ascii="Cambria Math" w:hAnsi="Cambria Math"/>
                <w:lang w:val="en-CA"/>
              </w:rPr>
              <m:t>n</m:t>
            </m:r>
          </m:den>
        </m:f>
      </m:oMath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095"/>
        <w:gridCol w:w="2043"/>
        <w:gridCol w:w="2054"/>
        <w:gridCol w:w="2078"/>
      </w:tblGrid>
      <w:tr w:rsidR="000D5E7A" w14:paraId="24C78342" w14:textId="77777777" w:rsidTr="000D5E7A">
        <w:tc>
          <w:tcPr>
            <w:tcW w:w="2337" w:type="dxa"/>
          </w:tcPr>
          <w:p w14:paraId="0591DDE1" w14:textId="26499740" w:rsidR="000D5E7A" w:rsidRPr="000D5E7A" w:rsidRDefault="000D5E7A" w:rsidP="000D5E7A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Method</w:t>
            </w:r>
          </w:p>
        </w:tc>
        <w:tc>
          <w:tcPr>
            <w:tcW w:w="2337" w:type="dxa"/>
          </w:tcPr>
          <w:p w14:paraId="47F9C3F3" w14:textId="7EE269BF" w:rsidR="000D5E7A" w:rsidRPr="000D5E7A" w:rsidRDefault="000D5E7A" w:rsidP="000D5E7A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MSE</w:t>
            </w:r>
          </w:p>
        </w:tc>
        <w:tc>
          <w:tcPr>
            <w:tcW w:w="2338" w:type="dxa"/>
          </w:tcPr>
          <w:p w14:paraId="53DF187E" w14:textId="56E49D23" w:rsidR="000D5E7A" w:rsidRPr="000D5E7A" w:rsidRDefault="000D5E7A" w:rsidP="000D5E7A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MAD</w:t>
            </w:r>
          </w:p>
        </w:tc>
        <w:tc>
          <w:tcPr>
            <w:tcW w:w="2338" w:type="dxa"/>
          </w:tcPr>
          <w:p w14:paraId="30BB8419" w14:textId="5C858257" w:rsidR="000D5E7A" w:rsidRPr="000D5E7A" w:rsidRDefault="000D5E7A" w:rsidP="000D5E7A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MAPE</w:t>
            </w:r>
          </w:p>
        </w:tc>
      </w:tr>
      <w:tr w:rsidR="000D5E7A" w14:paraId="2E770490" w14:textId="77777777" w:rsidTr="000D5E7A">
        <w:tc>
          <w:tcPr>
            <w:tcW w:w="2337" w:type="dxa"/>
          </w:tcPr>
          <w:p w14:paraId="15033C18" w14:textId="73BDD4FE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</m:t>
                </m:r>
              </m:oMath>
            </m:oMathPara>
          </w:p>
        </w:tc>
        <w:tc>
          <w:tcPr>
            <w:tcW w:w="2337" w:type="dxa"/>
          </w:tcPr>
          <w:p w14:paraId="38251247" w14:textId="23E5C0CE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3.</m:t>
                </m:r>
                <m:r>
                  <w:rPr>
                    <w:rFonts w:ascii="Cambria Math" w:hAnsi="Cambria Math"/>
                    <w:lang w:val="en-CA"/>
                  </w:rPr>
                  <m:t>7</m:t>
                </m:r>
              </m:oMath>
            </m:oMathPara>
          </w:p>
        </w:tc>
        <w:tc>
          <w:tcPr>
            <w:tcW w:w="2338" w:type="dxa"/>
          </w:tcPr>
          <w:p w14:paraId="013AF20F" w14:textId="01A470B5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1.</m:t>
                </m:r>
                <m:r>
                  <w:rPr>
                    <w:rFonts w:ascii="Cambria Math" w:hAnsi="Cambria Math"/>
                    <w:lang w:val="en-CA"/>
                  </w:rPr>
                  <m:t>7</m:t>
                </m:r>
              </m:oMath>
            </m:oMathPara>
          </w:p>
        </w:tc>
        <w:tc>
          <w:tcPr>
            <w:tcW w:w="2338" w:type="dxa"/>
          </w:tcPr>
          <w:p w14:paraId="4D64C8C5" w14:textId="26DC940F" w:rsidR="000D5E7A" w:rsidRPr="00772379" w:rsidRDefault="003F12AD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w:r>
              <w:rPr>
                <w:rFonts w:eastAsiaTheme="minorEastAsia"/>
                <w:lang w:val="en-CA"/>
              </w:rPr>
              <w:t>4.0</w:t>
            </w:r>
          </w:p>
        </w:tc>
      </w:tr>
      <w:tr w:rsidR="000D5E7A" w14:paraId="72A0F94B" w14:textId="77777777" w:rsidTr="000D5E7A">
        <w:tc>
          <w:tcPr>
            <w:tcW w:w="2337" w:type="dxa"/>
          </w:tcPr>
          <w:p w14:paraId="26F6C2D5" w14:textId="0F716A0A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2</m:t>
                </m:r>
              </m:oMath>
            </m:oMathPara>
          </w:p>
        </w:tc>
        <w:tc>
          <w:tcPr>
            <w:tcW w:w="2337" w:type="dxa"/>
          </w:tcPr>
          <w:p w14:paraId="639D39E5" w14:textId="287D3209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3.</m:t>
                </m:r>
                <m:r>
                  <w:rPr>
                    <w:rFonts w:ascii="Cambria Math" w:hAnsi="Cambria Math"/>
                    <w:lang w:val="en-CA"/>
                  </w:rPr>
                  <m:t>8</m:t>
                </m:r>
              </m:oMath>
            </m:oMathPara>
          </w:p>
        </w:tc>
        <w:tc>
          <w:tcPr>
            <w:tcW w:w="2338" w:type="dxa"/>
          </w:tcPr>
          <w:p w14:paraId="21C30233" w14:textId="65517BF4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</m:t>
                </m:r>
                <m:r>
                  <w:rPr>
                    <w:rFonts w:ascii="Cambria Math" w:hAnsi="Cambria Math"/>
                    <w:lang w:val="en-CA"/>
                  </w:rPr>
                  <m:t>6</m:t>
                </m:r>
              </m:oMath>
            </m:oMathPara>
          </w:p>
        </w:tc>
        <w:tc>
          <w:tcPr>
            <w:tcW w:w="2338" w:type="dxa"/>
          </w:tcPr>
          <w:p w14:paraId="5138299B" w14:textId="77A2521E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3.</m:t>
                </m:r>
                <m:r>
                  <w:rPr>
                    <w:rFonts w:ascii="Cambria Math" w:hAnsi="Cambria Math"/>
                    <w:lang w:val="en-CA"/>
                  </w:rPr>
                  <m:t>6</m:t>
                </m:r>
              </m:oMath>
            </m:oMathPara>
          </w:p>
        </w:tc>
      </w:tr>
    </w:tbl>
    <w:p w14:paraId="7322C4CD" w14:textId="6050B6E0" w:rsidR="000D5E7A" w:rsidRDefault="00641C92" w:rsidP="000D5E7A">
      <w:pPr>
        <w:pStyle w:val="ListParagraph"/>
        <w:ind w:left="1080"/>
        <w:rPr>
          <w:rFonts w:eastAsiaTheme="minorEastAsia"/>
          <w:lang w:val="en-CA"/>
        </w:rPr>
      </w:pPr>
      <w:r>
        <w:rPr>
          <w:lang w:val="en-CA"/>
        </w:rPr>
        <w:t xml:space="preserve">Both methods have similar </w:t>
      </w:r>
      <m:oMath>
        <m:r>
          <w:rPr>
            <w:rFonts w:ascii="Cambria Math" w:hAnsi="Cambria Math"/>
            <w:lang w:val="en-CA"/>
          </w:rPr>
          <m:t>MSE, MAD, MAPE</m:t>
        </m:r>
      </m:oMath>
      <w:r>
        <w:rPr>
          <w:rFonts w:eastAsiaTheme="minorEastAsia"/>
          <w:lang w:val="en-CA"/>
        </w:rPr>
        <w:t>, so neither is superior.</w:t>
      </w:r>
    </w:p>
    <w:p w14:paraId="1384A517" w14:textId="082B8638" w:rsidR="00641C92" w:rsidRDefault="00641C92" w:rsidP="00641C92">
      <w:pPr>
        <w:pStyle w:val="ListParagraph"/>
        <w:numPr>
          <w:ilvl w:val="0"/>
          <w:numId w:val="20"/>
        </w:numPr>
        <w:rPr>
          <w:lang w:val="en-CA"/>
        </w:rPr>
      </w:pPr>
      <w:r>
        <w:rPr>
          <w:lang w:val="en-CA"/>
        </w:rPr>
        <w:t xml:space="preserve">In this case, all calculations are similar, but may </w:t>
      </w:r>
      <w:r w:rsidR="006613C8">
        <w:rPr>
          <w:lang w:val="en-CA"/>
        </w:rPr>
        <w:t>not be the same</w:t>
      </w:r>
      <w:r>
        <w:rPr>
          <w:lang w:val="en-CA"/>
        </w:rPr>
        <w:t xml:space="preserve"> in other cases.</w:t>
      </w:r>
    </w:p>
    <w:p w14:paraId="08C8BAF5" w14:textId="68D764A6" w:rsidR="00B017A3" w:rsidRPr="006B7E7A" w:rsidRDefault="00B017A3" w:rsidP="00641C92">
      <w:pPr>
        <w:pStyle w:val="ListParagraph"/>
        <w:numPr>
          <w:ilvl w:val="0"/>
          <w:numId w:val="20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MSE</m:t>
        </m:r>
      </m:oMath>
      <w:r>
        <w:rPr>
          <w:rFonts w:eastAsiaTheme="minorEastAsia"/>
          <w:lang w:val="en-CA"/>
        </w:rPr>
        <w:t xml:space="preserve"> is more sensitive to large forecast errors, </w:t>
      </w:r>
      <m:oMath>
        <m:r>
          <w:rPr>
            <w:rFonts w:ascii="Cambria Math" w:eastAsiaTheme="minorEastAsia" w:hAnsi="Cambria Math"/>
            <w:lang w:val="en-CA"/>
          </w:rPr>
          <m:t>MAD</m:t>
        </m:r>
      </m:oMath>
      <w:r>
        <w:rPr>
          <w:rFonts w:eastAsiaTheme="minorEastAsia"/>
          <w:lang w:val="en-CA"/>
        </w:rPr>
        <w:t xml:space="preserve"> is easy to calculate, </w:t>
      </w:r>
      <m:oMath>
        <m:r>
          <w:rPr>
            <w:rFonts w:ascii="Cambria Math" w:eastAsiaTheme="minorEastAsia" w:hAnsi="Cambria Math"/>
            <w:lang w:val="en-CA"/>
          </w:rPr>
          <m:t>MAPE</m:t>
        </m:r>
      </m:oMath>
      <w:r>
        <w:rPr>
          <w:rFonts w:eastAsiaTheme="minorEastAsia"/>
          <w:lang w:val="en-CA"/>
        </w:rPr>
        <w:t xml:space="preserve"> is easy to understand.</w:t>
      </w:r>
    </w:p>
    <w:p w14:paraId="2A3D168A" w14:textId="11867A66" w:rsidR="006B7E7A" w:rsidRPr="00FB34EB" w:rsidRDefault="006B7E7A" w:rsidP="00641C92">
      <w:pPr>
        <w:pStyle w:val="ListParagraph"/>
        <w:numPr>
          <w:ilvl w:val="0"/>
          <w:numId w:val="20"/>
        </w:numPr>
        <w:rPr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s</m:t>
            </m:r>
          </m:e>
          <m:sub>
            <m:r>
              <w:rPr>
                <w:rFonts w:ascii="Cambria Math" w:hAnsi="Cambria Math"/>
                <w:lang w:val="en-CA"/>
              </w:rPr>
              <m:t>1</m:t>
            </m:r>
          </m:sub>
        </m:sSub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MS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E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1</m:t>
                </m:r>
              </m:sub>
            </m:sSub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3.</m:t>
            </m:r>
            <m:r>
              <w:rPr>
                <w:rFonts w:ascii="Cambria Math" w:hAnsi="Cambria Math"/>
                <w:lang w:val="en-CA"/>
              </w:rPr>
              <m:t>7</m:t>
            </m:r>
          </m:e>
        </m:rad>
        <m:r>
          <w:rPr>
            <w:rFonts w:ascii="Cambria Math" w:hAnsi="Cambria Math"/>
            <w:lang w:val="en-CA"/>
          </w:rPr>
          <m:t xml:space="preserve">=1.92, 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s</m:t>
            </m:r>
          </m:e>
          <m:sub>
            <m:r>
              <w:rPr>
                <w:rFonts w:ascii="Cambria Math" w:hAnsi="Cambria Math"/>
                <w:lang w:val="en-CA"/>
              </w:rPr>
              <m:t>2</m:t>
            </m:r>
          </m:sub>
        </m:sSub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MS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E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2</m:t>
                </m:r>
              </m:sub>
            </m:sSub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3.78</m:t>
            </m:r>
          </m:e>
        </m:rad>
        <m:r>
          <w:rPr>
            <w:rFonts w:ascii="Cambria Math" w:hAnsi="Cambria Math"/>
            <w:lang w:val="en-CA"/>
          </w:rPr>
          <m:t>=1.9</m:t>
        </m:r>
        <m:r>
          <w:rPr>
            <w:rFonts w:ascii="Cambria Math" w:hAnsi="Cambria Math"/>
            <w:lang w:val="en-CA"/>
          </w:rPr>
          <m:t>5</m:t>
        </m:r>
      </m:oMath>
    </w:p>
    <w:p w14:paraId="3A0D5173" w14:textId="1ED13033" w:rsidR="00FB34EB" w:rsidRDefault="00FB34EB" w:rsidP="00FB34EB">
      <w:pPr>
        <w:pStyle w:val="ListParagraph"/>
        <w:ind w:left="108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Method 1: </w:t>
      </w:r>
      <m:oMath>
        <m:r>
          <w:rPr>
            <w:rFonts w:ascii="Cambria Math" w:eastAsiaTheme="minorEastAsia" w:hAnsi="Cambria Math"/>
            <w:lang w:val="en-CA"/>
          </w:rPr>
          <m:t>2s</m:t>
        </m:r>
      </m:oMath>
      <w:r>
        <w:rPr>
          <w:rFonts w:eastAsiaTheme="minorEastAsia"/>
          <w:lang w:val="en-CA"/>
        </w:rPr>
        <w:t xml:space="preserve"> control limits: </w:t>
      </w:r>
      <m:oMath>
        <m:r>
          <w:rPr>
            <w:rFonts w:ascii="Cambria Math" w:eastAsiaTheme="minorEastAsia" w:hAnsi="Cambria Math"/>
            <w:lang w:val="en-CA"/>
          </w:rPr>
          <m:t>0±2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s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1</m:t>
            </m:r>
          </m:sub>
        </m:sSub>
        <m:r>
          <w:rPr>
            <w:rFonts w:ascii="Cambria Math" w:eastAsiaTheme="minorEastAsia" w:hAnsi="Cambria Math"/>
            <w:lang w:val="en-CA"/>
          </w:rPr>
          <m:t>=0±2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1.92</m:t>
            </m:r>
          </m:e>
        </m:d>
        <m:r>
          <w:rPr>
            <w:rFonts w:ascii="Cambria Math" w:eastAsiaTheme="minorEastAsia" w:hAnsi="Cambria Math"/>
            <w:lang w:val="en-CA"/>
          </w:rPr>
          <m:t>⇒0±3.8</m:t>
        </m:r>
      </m:oMath>
    </w:p>
    <w:p w14:paraId="7317DDA4" w14:textId="15A68249" w:rsidR="00FB34EB" w:rsidRDefault="00FB34EB" w:rsidP="00FB34EB">
      <w:pPr>
        <w:pStyle w:val="ListParagraph"/>
        <w:ind w:left="108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Method 1: </w:t>
      </w:r>
      <m:oMath>
        <m:r>
          <w:rPr>
            <w:rFonts w:ascii="Cambria Math" w:eastAsiaTheme="minorEastAsia" w:hAnsi="Cambria Math"/>
            <w:lang w:val="en-CA"/>
          </w:rPr>
          <m:t>2s</m:t>
        </m:r>
      </m:oMath>
      <w:r>
        <w:rPr>
          <w:rFonts w:eastAsiaTheme="minorEastAsia"/>
          <w:lang w:val="en-CA"/>
        </w:rPr>
        <w:t xml:space="preserve"> control limits: </w:t>
      </w:r>
      <m:oMath>
        <m:r>
          <w:rPr>
            <w:rFonts w:ascii="Cambria Math" w:eastAsiaTheme="minorEastAsia" w:hAnsi="Cambria Math"/>
            <w:lang w:val="en-CA"/>
          </w:rPr>
          <m:t>0±2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s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2</m:t>
            </m:r>
          </m:sub>
        </m:sSub>
        <m:r>
          <w:rPr>
            <w:rFonts w:ascii="Cambria Math" w:eastAsiaTheme="minorEastAsia" w:hAnsi="Cambria Math"/>
            <w:lang w:val="en-CA"/>
          </w:rPr>
          <m:t>=0±2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1.9</m:t>
            </m:r>
            <m:r>
              <w:rPr>
                <w:rFonts w:ascii="Cambria Math" w:eastAsiaTheme="minorEastAsia" w:hAnsi="Cambria Math"/>
                <w:lang w:val="en-CA"/>
              </w:rPr>
              <m:t>5</m:t>
            </m:r>
          </m:e>
        </m:d>
        <m:r>
          <w:rPr>
            <w:rFonts w:ascii="Cambria Math" w:eastAsiaTheme="minorEastAsia" w:hAnsi="Cambria Math"/>
            <w:lang w:val="en-CA"/>
          </w:rPr>
          <m:t>⇒0±3.</m:t>
        </m:r>
        <m:r>
          <w:rPr>
            <w:rFonts w:ascii="Cambria Math" w:eastAsiaTheme="minorEastAsia" w:hAnsi="Cambria Math"/>
            <w:lang w:val="en-CA"/>
          </w:rPr>
          <m:t>9</m:t>
        </m:r>
      </m:oMath>
    </w:p>
    <w:p w14:paraId="5A12BA50" w14:textId="1E989F2C" w:rsidR="00017F0E" w:rsidRDefault="009A7087" w:rsidP="00FB34EB">
      <w:pPr>
        <w:pStyle w:val="ListParagraph"/>
        <w:ind w:left="108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</w:t>
      </w:r>
      <w:r w:rsidR="00775856">
        <w:rPr>
          <w:rFonts w:eastAsiaTheme="minorEastAsia"/>
          <w:lang w:val="en-CA"/>
        </w:rPr>
        <w:t xml:space="preserve">imilar </w:t>
      </w:r>
      <m:oMath>
        <m:r>
          <w:rPr>
            <w:rFonts w:ascii="Cambria Math" w:eastAsiaTheme="minorEastAsia" w:hAnsi="Cambria Math"/>
            <w:lang w:val="en-CA"/>
          </w:rPr>
          <m:t>2s</m:t>
        </m:r>
      </m:oMath>
      <w:r w:rsidR="00775856">
        <w:rPr>
          <w:rFonts w:eastAsiaTheme="minorEastAsia"/>
          <w:lang w:val="en-CA"/>
        </w:rPr>
        <w:t xml:space="preserve"> control limits, </w:t>
      </w:r>
      <w:r>
        <w:rPr>
          <w:rFonts w:eastAsiaTheme="minorEastAsia"/>
          <w:lang w:val="en-CA"/>
        </w:rPr>
        <w:t>however some errors outside limits.</w:t>
      </w:r>
    </w:p>
    <w:p w14:paraId="240F1FD4" w14:textId="77777777" w:rsidR="00017F0E" w:rsidRDefault="00017F0E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408DA52A" w14:textId="0EEAAE2A" w:rsidR="00FB34EB" w:rsidRDefault="00297B3B" w:rsidP="00635444">
      <w:pPr>
        <w:ind w:left="0"/>
        <w:jc w:val="center"/>
        <w:rPr>
          <w:lang w:val="en-CA"/>
        </w:rPr>
      </w:pPr>
      <w:r w:rsidRPr="00297B3B">
        <w:rPr>
          <w:lang w:val="en-CA"/>
        </w:rPr>
        <w:lastRenderedPageBreak/>
        <w:drawing>
          <wp:inline distT="0" distB="0" distL="0" distR="0" wp14:anchorId="0498A202" wp14:editId="2C069116">
            <wp:extent cx="5943600" cy="5255260"/>
            <wp:effectExtent l="0" t="0" r="0" b="254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4D89" w14:textId="028D1FC6" w:rsidR="008C05BF" w:rsidRDefault="008C05BF" w:rsidP="008C05BF">
      <w:pPr>
        <w:ind w:left="0"/>
        <w:rPr>
          <w:lang w:val="en-CA"/>
        </w:rPr>
      </w:pPr>
      <w:r>
        <w:rPr>
          <w:lang w:val="en-CA"/>
        </w:rPr>
        <w:tab/>
      </w:r>
      <m:oMath>
        <m:r>
          <w:rPr>
            <w:rFonts w:ascii="Cambria Math" w:hAnsi="Cambria Math"/>
            <w:lang w:val="en-CA"/>
          </w:rPr>
          <m:t>α=0.3, β=0.2</m:t>
        </m:r>
      </m:oMath>
    </w:p>
    <w:p w14:paraId="6DCB91E9" w14:textId="7FC9DFB9" w:rsidR="00297B3B" w:rsidRPr="00635444" w:rsidRDefault="00635444" w:rsidP="00635444">
      <w:pPr>
        <w:pStyle w:val="ListParagraph"/>
        <w:numPr>
          <w:ilvl w:val="0"/>
          <w:numId w:val="21"/>
        </w:numPr>
        <w:rPr>
          <w:lang w:val="en-CA"/>
        </w:rPr>
      </w:pPr>
      <w:r>
        <w:rPr>
          <w:lang w:val="en-CA"/>
        </w:rPr>
        <w:t xml:space="preserve">Equation of the trend: </w:t>
      </w:r>
      <m:oMath>
        <m:r>
          <w:rPr>
            <w:rFonts w:ascii="Cambria Math" w:hAnsi="Cambria Math"/>
            <w:lang w:val="en-CA"/>
          </w:rPr>
          <m:t>y=7x+195.47</m:t>
        </m:r>
      </m:oMath>
    </w:p>
    <w:p w14:paraId="7E98C3AD" w14:textId="3B4DBE65" w:rsidR="00635444" w:rsidRPr="00955212" w:rsidRDefault="007A49D7" w:rsidP="00635444">
      <w:pPr>
        <w:pStyle w:val="ListParagraph"/>
        <w:rPr>
          <w:rFonts w:eastAsiaTheme="minorEastAsia"/>
          <w:lang w:val="en-C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hAnsi="Cambria Math"/>
                  <w:lang w:val="en-CA"/>
                </w:rPr>
                <m:t>16</m:t>
              </m:r>
            </m:sub>
          </m:sSub>
          <m:r>
            <w:rPr>
              <w:rFonts w:ascii="Cambria Math" w:hAnsi="Cambria Math"/>
              <w:lang w:val="en-CA"/>
            </w:rPr>
            <m:t>=7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16</m:t>
              </m:r>
            </m:e>
          </m:d>
          <m:r>
            <w:rPr>
              <w:rFonts w:ascii="Cambria Math" w:hAnsi="Cambria Math"/>
              <w:lang w:val="en-CA"/>
            </w:rPr>
            <m:t>+195.47⇒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hAnsi="Cambria Math"/>
                  <w:lang w:val="en-CA"/>
                </w:rPr>
                <m:t>16</m:t>
              </m:r>
            </m:sub>
          </m:sSub>
          <m:r>
            <w:rPr>
              <w:rFonts w:ascii="Cambria Math" w:hAnsi="Cambria Math"/>
              <w:lang w:val="en-CA"/>
            </w:rPr>
            <m:t>=307.4</m:t>
          </m:r>
          <m:r>
            <w:rPr>
              <w:rFonts w:ascii="Cambria Math" w:hAnsi="Cambria Math"/>
              <w:lang w:val="en-CA"/>
            </w:rPr>
            <m:t>7</m:t>
          </m:r>
        </m:oMath>
      </m:oMathPara>
    </w:p>
    <w:p w14:paraId="308DE981" w14:textId="2380256F" w:rsidR="00D56659" w:rsidRPr="00E21088" w:rsidRDefault="00360932" w:rsidP="00D56659">
      <w:pPr>
        <w:pStyle w:val="ListParagraph"/>
        <w:numPr>
          <w:ilvl w:val="0"/>
          <w:numId w:val="21"/>
        </w:numPr>
        <w:rPr>
          <w:lang w:val="en-CA"/>
        </w:rPr>
      </w:pPr>
      <w:r>
        <w:rPr>
          <w:lang w:val="en-CA"/>
        </w:rPr>
        <w:softHyphen/>
      </w: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S</m:t>
            </m:r>
          </m:e>
          <m:sub>
            <m:r>
              <w:rPr>
                <w:rFonts w:ascii="Cambria Math" w:hAnsi="Cambria Math"/>
                <w:lang w:val="en-CA"/>
              </w:rPr>
              <m:t>t</m:t>
            </m:r>
          </m:sub>
        </m:sSub>
        <m:r>
          <w:rPr>
            <w:rFonts w:ascii="Cambria Math" w:hAnsi="Cambria Math"/>
            <w:lang w:val="en-CA"/>
          </w:rPr>
          <m:t>=TA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F</m:t>
            </m:r>
          </m:e>
          <m:sub>
            <m:r>
              <w:rPr>
                <w:rFonts w:ascii="Cambria Math" w:hAnsi="Cambria Math"/>
                <w:lang w:val="en-CA"/>
              </w:rPr>
              <m:t>t</m:t>
            </m:r>
          </m:sub>
        </m:sSub>
        <m:r>
          <w:rPr>
            <w:rFonts w:ascii="Cambria Math" w:hAnsi="Cambria Math"/>
            <w:lang w:val="en-CA"/>
          </w:rPr>
          <m:t>+α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t</m:t>
                </m:r>
              </m:sub>
            </m:sSub>
            <m:r>
              <w:rPr>
                <w:rFonts w:ascii="Cambria Math" w:hAnsi="Cambria Math"/>
                <w:lang w:val="en-CA"/>
              </w:rPr>
              <m:t>-TA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t</m:t>
                </m:r>
              </m:sub>
            </m:sSub>
          </m:e>
        </m:d>
        <m: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t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t-1</m:t>
              </m:r>
            </m:sub>
          </m:sSub>
          <m:r>
            <w:rPr>
              <w:rFonts w:ascii="Cambria Math" w:hAnsi="Cambria Math"/>
              <w:lang w:val="en-CA"/>
            </w:rPr>
            <m:t>+β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CA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CA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CA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CA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CA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lang w:val="en-CA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CA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CA"/>
                    </w:rPr>
                    <m:t>t-1</m:t>
                  </m:r>
                </m:sub>
              </m:sSub>
            </m:e>
          </m:d>
          <m: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TA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t+1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S</m:t>
              </m:r>
            </m:e>
            <m:sub>
              <m:r>
                <w:rPr>
                  <w:rFonts w:ascii="Cambria Math" w:hAnsi="Cambria Math"/>
                  <w:lang w:val="en-CA"/>
                </w:rPr>
                <m:t>t</m:t>
              </m:r>
            </m:sub>
          </m:sSub>
          <m:r>
            <w:rPr>
              <w:rFonts w:ascii="Cambria Math" w:hAnsi="Cambria Math"/>
              <w:lang w:val="en-CA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t</m:t>
              </m:r>
            </m:sub>
          </m:sSub>
        </m:oMath>
      </m:oMathPara>
    </w:p>
    <w:p w14:paraId="0628E84C" w14:textId="6BC1A6D1" w:rsidR="00E21088" w:rsidRPr="00991C7F" w:rsidRDefault="00E21088" w:rsidP="00E21088">
      <w:pPr>
        <w:pStyle w:val="ListParagraph"/>
        <w:rPr>
          <w:rFonts w:eastAsiaTheme="minorEastAsia"/>
          <w:lang w:val="en-C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4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228-200</m:t>
              </m:r>
            </m:num>
            <m:den>
              <m:r>
                <w:rPr>
                  <w:rFonts w:ascii="Cambria Math" w:hAnsi="Cambria Math"/>
                  <w:lang w:val="en-CA"/>
                </w:rPr>
                <m:t>3</m:t>
              </m:r>
            </m:den>
          </m:f>
          <m:r>
            <w:rPr>
              <w:rFonts w:ascii="Cambria Math" w:hAnsi="Cambria Math"/>
              <w:lang w:val="en-CA"/>
            </w:rPr>
            <m:t xml:space="preserve">=9.33, 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S</m:t>
              </m:r>
            </m:e>
            <m:sub>
              <m:r>
                <w:rPr>
                  <w:rFonts w:ascii="Cambria Math" w:hAnsi="Cambria Math"/>
                  <w:lang w:val="en-CA"/>
                </w:rPr>
                <m:t>4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200+214+211+228</m:t>
              </m:r>
            </m:num>
            <m:den>
              <m:r>
                <w:rPr>
                  <w:rFonts w:ascii="Cambria Math" w:hAnsi="Cambria Math"/>
                  <w:lang w:val="en-CA"/>
                </w:rPr>
                <m:t>4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r>
            <w:rPr>
              <w:rFonts w:ascii="Cambria Math" w:hAnsi="Cambria Math"/>
              <w:lang w:val="en-CA"/>
            </w:rPr>
            <m:t>213.25</m:t>
          </m:r>
        </m:oMath>
      </m:oMathPara>
    </w:p>
    <w:p w14:paraId="7F2988D2" w14:textId="28C9310D" w:rsidR="00977060" w:rsidRDefault="00991C7F" w:rsidP="00E21088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Use above equations each time to get </w:t>
      </w:r>
      <m:oMath>
        <m:r>
          <w:rPr>
            <w:rFonts w:ascii="Cambria Math" w:eastAsiaTheme="minorEastAsia" w:hAnsi="Cambria Math"/>
            <w:lang w:val="en-CA"/>
          </w:rPr>
          <m:t>TA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16</m:t>
            </m:r>
          </m:sub>
        </m:sSub>
        <m:r>
          <w:rPr>
            <w:rFonts w:ascii="Cambria Math" w:eastAsiaTheme="minorEastAsia" w:hAnsi="Cambria Math"/>
            <w:lang w:val="en-CA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S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15</m:t>
            </m:r>
          </m:sub>
        </m:sSub>
        <m:r>
          <w:rPr>
            <w:rFonts w:ascii="Cambria Math" w:eastAsiaTheme="minorEastAsia" w:hAnsi="Cambria Math"/>
            <w:lang w:val="en-CA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T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15</m:t>
            </m:r>
          </m:sub>
        </m:sSub>
        <m:r>
          <w:rPr>
            <w:rFonts w:ascii="Cambria Math" w:eastAsiaTheme="minorEastAsia" w:hAnsi="Cambria Math"/>
            <w:lang w:val="en-CA"/>
          </w:rPr>
          <m:t>=303.53+7.64=311.1</m:t>
        </m:r>
        <m:r>
          <w:rPr>
            <w:rFonts w:ascii="Cambria Math" w:eastAsiaTheme="minorEastAsia" w:hAnsi="Cambria Math"/>
            <w:lang w:val="en-CA"/>
          </w:rPr>
          <m:t>7</m:t>
        </m:r>
      </m:oMath>
      <w:r w:rsidR="00977060">
        <w:rPr>
          <w:rFonts w:eastAsiaTheme="minorEastAsia"/>
          <w:lang w:val="en-CA"/>
        </w:rPr>
        <w:t>.</w:t>
      </w:r>
    </w:p>
    <w:p w14:paraId="496B9417" w14:textId="77777777" w:rsidR="00977060" w:rsidRDefault="00977060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56E4F649" w14:textId="44138A6A" w:rsidR="00991C7F" w:rsidRDefault="00D3469B" w:rsidP="00D3469B">
      <w:pPr>
        <w:ind w:left="0"/>
        <w:jc w:val="center"/>
        <w:rPr>
          <w:lang w:val="en-CA"/>
        </w:rPr>
      </w:pPr>
      <w:r w:rsidRPr="00D3469B">
        <w:rPr>
          <w:lang w:val="en-CA"/>
        </w:rPr>
        <w:lastRenderedPageBreak/>
        <w:drawing>
          <wp:inline distT="0" distB="0" distL="0" distR="0" wp14:anchorId="24378911" wp14:editId="5E858A32">
            <wp:extent cx="5943600" cy="4040505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CDB7" w14:textId="2E88E75A" w:rsidR="00D3469B" w:rsidRPr="00494D2E" w:rsidRDefault="00494D2E" w:rsidP="00025D92">
      <w:pPr>
        <w:pStyle w:val="ListParagraph"/>
        <w:numPr>
          <w:ilvl w:val="0"/>
          <w:numId w:val="22"/>
        </w:numPr>
        <w:rPr>
          <w:lang w:val="en-CA"/>
        </w:rPr>
      </w:pPr>
      <w:r>
        <w:rPr>
          <w:lang w:val="en-CA"/>
        </w:rPr>
        <w:t xml:space="preserve">Seasonal relatives are shown as the values in the </w:t>
      </w:r>
      <m:oMath>
        <m:r>
          <w:rPr>
            <w:rFonts w:ascii="Cambria Math" w:hAnsi="Cambria Math"/>
            <w:lang w:val="en-CA"/>
          </w:rPr>
          <m:t>a</m:t>
        </m:r>
        <m:r>
          <w:rPr>
            <w:rFonts w:ascii="Cambria Math" w:hAnsi="Cambria Math"/>
            <w:lang w:val="en-CA"/>
          </w:rPr>
          <m:t>djusted</m:t>
        </m:r>
      </m:oMath>
      <w:r>
        <w:rPr>
          <w:rFonts w:eastAsiaTheme="minorEastAsia"/>
          <w:lang w:val="en-CA"/>
        </w:rPr>
        <w:t xml:space="preserve"> row:</w:t>
      </w:r>
    </w:p>
    <w:p w14:paraId="54826552" w14:textId="1E1FB03B" w:rsidR="00494D2E" w:rsidRDefault="00494D2E" w:rsidP="00FC194D">
      <w:pPr>
        <w:ind w:left="0"/>
        <w:jc w:val="center"/>
        <w:rPr>
          <w:lang w:val="en-CA"/>
        </w:rPr>
      </w:pPr>
      <w:r w:rsidRPr="00494D2E">
        <w:rPr>
          <w:lang w:val="en-CA"/>
        </w:rPr>
        <w:drawing>
          <wp:inline distT="0" distB="0" distL="0" distR="0" wp14:anchorId="6F50BF61" wp14:editId="6F2CA0BF">
            <wp:extent cx="5943600" cy="3333750"/>
            <wp:effectExtent l="0" t="0" r="0" b="6350"/>
            <wp:docPr id="7" name="Picture 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schematic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0056" w14:textId="0BD9EF7C" w:rsidR="004C1824" w:rsidRPr="004C1824" w:rsidRDefault="004C1824" w:rsidP="004C1824">
      <w:pPr>
        <w:pStyle w:val="ListParagraph"/>
        <w:numPr>
          <w:ilvl w:val="0"/>
          <w:numId w:val="22"/>
        </w:numPr>
        <w:rPr>
          <w:lang w:val="en-CA"/>
        </w:rPr>
      </w:pPr>
      <w:r>
        <w:rPr>
          <w:lang w:val="en-CA"/>
        </w:rPr>
        <w:lastRenderedPageBreak/>
        <w:t xml:space="preserve">Deseasonalized data is shown as the values in the </w:t>
      </w:r>
      <m:oMath>
        <m:r>
          <w:rPr>
            <w:rFonts w:ascii="Cambria Math" w:hAnsi="Cambria Math"/>
            <w:lang w:val="en-CA"/>
          </w:rPr>
          <m:t>Sales/SR</m:t>
        </m:r>
      </m:oMath>
      <w:r>
        <w:rPr>
          <w:rFonts w:eastAsiaTheme="minorEastAsia"/>
          <w:lang w:val="en-CA"/>
        </w:rPr>
        <w:t xml:space="preserve"> column:</w:t>
      </w:r>
    </w:p>
    <w:p w14:paraId="42C52FD4" w14:textId="7AAA3B2E" w:rsidR="004C1824" w:rsidRDefault="00F51C5E" w:rsidP="00F51C5E">
      <w:pPr>
        <w:ind w:left="0"/>
        <w:jc w:val="center"/>
        <w:rPr>
          <w:lang w:val="en-CA"/>
        </w:rPr>
      </w:pPr>
      <w:r w:rsidRPr="00F51C5E">
        <w:rPr>
          <w:lang w:val="en-CA"/>
        </w:rPr>
        <w:drawing>
          <wp:inline distT="0" distB="0" distL="0" distR="0" wp14:anchorId="39494E39" wp14:editId="2FEEE3E9">
            <wp:extent cx="5943600" cy="4142105"/>
            <wp:effectExtent l="0" t="0" r="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563C" w14:textId="79A5F735" w:rsidR="00F51C5E" w:rsidRDefault="003A342E" w:rsidP="00F51C5E">
      <w:pPr>
        <w:ind w:left="0"/>
        <w:rPr>
          <w:lang w:val="en-CA"/>
        </w:rPr>
      </w:pPr>
      <w:r>
        <w:rPr>
          <w:lang w:val="en-CA"/>
        </w:rPr>
        <w:tab/>
        <w:t>The model, projection, and reseasonalized data is shown below:</w:t>
      </w:r>
    </w:p>
    <w:p w14:paraId="6F09A9FB" w14:textId="4A0F65D5" w:rsidR="003A342E" w:rsidRDefault="00D076CE" w:rsidP="00D076CE">
      <w:pPr>
        <w:ind w:left="0"/>
        <w:jc w:val="center"/>
        <w:rPr>
          <w:lang w:val="en-CA"/>
        </w:rPr>
      </w:pPr>
      <w:r w:rsidRPr="00D076CE">
        <w:rPr>
          <w:lang w:val="en-CA"/>
        </w:rPr>
        <w:drawing>
          <wp:inline distT="0" distB="0" distL="0" distR="0" wp14:anchorId="06C34BEC" wp14:editId="33210668">
            <wp:extent cx="5488589" cy="3219856"/>
            <wp:effectExtent l="0" t="0" r="0" b="6350"/>
            <wp:docPr id="9" name="Picture 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lin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4264" cy="323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7684" w14:textId="10FEF880" w:rsidR="002576E0" w:rsidRDefault="002576E0" w:rsidP="002576E0">
      <w:pPr>
        <w:pStyle w:val="Heading1"/>
        <w:numPr>
          <w:ilvl w:val="0"/>
          <w:numId w:val="0"/>
        </w:numPr>
        <w:ind w:left="432" w:hanging="432"/>
      </w:pPr>
      <w:r>
        <w:lastRenderedPageBreak/>
        <w:t>Tutorial 2</w:t>
      </w:r>
      <w:r w:rsidR="00DE0384">
        <w:t>: Capacity Planning and Facility Layout</w:t>
      </w:r>
    </w:p>
    <w:p w14:paraId="5DA17AF6" w14:textId="0AAE27B3" w:rsidR="002576E0" w:rsidRDefault="00A215BE" w:rsidP="00A215BE">
      <w:pPr>
        <w:ind w:left="0"/>
        <w:jc w:val="center"/>
        <w:rPr>
          <w:lang w:val="en-CA"/>
        </w:rPr>
      </w:pPr>
      <w:r w:rsidRPr="00A215BE">
        <w:rPr>
          <w:lang w:val="en-CA"/>
        </w:rPr>
        <w:drawing>
          <wp:inline distT="0" distB="0" distL="0" distR="0" wp14:anchorId="0114DB0F" wp14:editId="45DEAD60">
            <wp:extent cx="5943600" cy="1759585"/>
            <wp:effectExtent l="0" t="0" r="0" b="5715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C01D" w14:textId="77128078" w:rsidR="00A215BE" w:rsidRPr="00FA484D" w:rsidRDefault="00BB0BD0" w:rsidP="00BB0BD0">
      <w:pPr>
        <w:pStyle w:val="ListParagraph"/>
        <w:numPr>
          <w:ilvl w:val="0"/>
          <w:numId w:val="23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actual output=7, design capacity=10, effective capacity=8</m:t>
        </m:r>
        <m: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utilization=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actual output</m:t>
              </m:r>
            </m:num>
            <m:den>
              <m:r>
                <w:rPr>
                  <w:rFonts w:ascii="Cambria Math" w:hAnsi="Cambria Math"/>
                  <w:lang w:val="en-CA"/>
                </w:rPr>
                <m:t>design capacity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7</m:t>
              </m:r>
            </m:num>
            <m:den>
              <m:r>
                <w:rPr>
                  <w:rFonts w:ascii="Cambria Math" w:hAnsi="Cambria Math"/>
                  <w:lang w:val="en-CA"/>
                </w:rPr>
                <m:t>10</m:t>
              </m:r>
            </m:den>
          </m:f>
          <m:r>
            <w:rPr>
              <w:rFonts w:ascii="Cambria Math" w:hAnsi="Cambria Math"/>
              <w:lang w:val="en-CA"/>
            </w:rPr>
            <m:t>=70%</m:t>
          </m:r>
          <m: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efficiency=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actual output</m:t>
              </m:r>
            </m:num>
            <m:den>
              <m:r>
                <w:rPr>
                  <w:rFonts w:ascii="Cambria Math" w:hAnsi="Cambria Math"/>
                  <w:lang w:val="en-CA"/>
                </w:rPr>
                <m:t>effective capacity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7</m:t>
              </m:r>
            </m:num>
            <m:den>
              <m:r>
                <w:rPr>
                  <w:rFonts w:ascii="Cambria Math" w:hAnsi="Cambria Math"/>
                  <w:lang w:val="en-CA"/>
                </w:rPr>
                <m:t>8</m:t>
              </m:r>
            </m:den>
          </m:f>
          <m:r>
            <w:rPr>
              <w:rFonts w:ascii="Cambria Math" w:hAnsi="Cambria Math"/>
              <w:lang w:val="en-CA"/>
            </w:rPr>
            <m:t>=87.5%</m:t>
          </m:r>
        </m:oMath>
      </m:oMathPara>
    </w:p>
    <w:p w14:paraId="1BD76219" w14:textId="4F1BFB44" w:rsidR="00FA484D" w:rsidRPr="00A031E8" w:rsidRDefault="00FA484D" w:rsidP="00FA484D">
      <w:pPr>
        <w:pStyle w:val="ListParagraph"/>
        <w:numPr>
          <w:ilvl w:val="0"/>
          <w:numId w:val="23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actual output=</m:t>
        </m:r>
        <m:r>
          <w:rPr>
            <w:rFonts w:ascii="Cambria Math" w:hAnsi="Cambria Math"/>
            <w:lang w:val="en-CA"/>
          </w:rPr>
          <m:t>4</m:t>
        </m:r>
        <m:r>
          <w:rPr>
            <w:rFonts w:ascii="Cambria Math" w:hAnsi="Cambria Math"/>
            <w:lang w:val="en-CA"/>
          </w:rPr>
          <m:t>, design capacity=</m:t>
        </m:r>
        <m:r>
          <w:rPr>
            <w:rFonts w:ascii="Cambria Math" w:hAnsi="Cambria Math"/>
            <w:lang w:val="en-CA"/>
          </w:rPr>
          <m:t>6</m:t>
        </m:r>
        <m:r>
          <w:rPr>
            <w:rFonts w:ascii="Cambria Math" w:hAnsi="Cambria Math"/>
            <w:lang w:val="en-CA"/>
          </w:rPr>
          <m:t>, effective capacity=</m:t>
        </m:r>
        <m:r>
          <w:rPr>
            <w:rFonts w:ascii="Cambria Math" w:hAnsi="Cambria Math"/>
            <w:lang w:val="en-CA"/>
          </w:rPr>
          <m:t>5</m:t>
        </m:r>
        <m: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utilization=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actual output</m:t>
              </m:r>
            </m:num>
            <m:den>
              <m:r>
                <w:rPr>
                  <w:rFonts w:ascii="Cambria Math" w:hAnsi="Cambria Math"/>
                  <w:lang w:val="en-CA"/>
                </w:rPr>
                <m:t>design capacity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4</m:t>
              </m:r>
            </m:num>
            <m:den>
              <m:r>
                <w:rPr>
                  <w:rFonts w:ascii="Cambria Math" w:hAnsi="Cambria Math"/>
                  <w:lang w:val="en-CA"/>
                </w:rPr>
                <m:t>6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r>
            <w:rPr>
              <w:rFonts w:ascii="Cambria Math" w:hAnsi="Cambria Math"/>
              <w:lang w:val="en-CA"/>
            </w:rPr>
            <m:t>66</m:t>
          </m:r>
          <m:r>
            <w:rPr>
              <w:rFonts w:ascii="Cambria Math" w:hAnsi="Cambria Math"/>
              <w:lang w:val="en-CA"/>
            </w:rPr>
            <m:t>%</m:t>
          </m:r>
          <m: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efficiency=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actual output</m:t>
              </m:r>
            </m:num>
            <m:den>
              <m:r>
                <w:rPr>
                  <w:rFonts w:ascii="Cambria Math" w:hAnsi="Cambria Math"/>
                  <w:lang w:val="en-CA"/>
                </w:rPr>
                <m:t>effective capacity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4</m:t>
              </m:r>
            </m:num>
            <m:den>
              <m:r>
                <w:rPr>
                  <w:rFonts w:ascii="Cambria Math" w:hAnsi="Cambria Math"/>
                  <w:lang w:val="en-CA"/>
                </w:rPr>
                <m:t>5</m:t>
              </m:r>
            </m:den>
          </m:f>
          <m:r>
            <w:rPr>
              <w:rFonts w:ascii="Cambria Math" w:hAnsi="Cambria Math"/>
              <w:lang w:val="en-CA"/>
            </w:rPr>
            <m:t>=8</m:t>
          </m:r>
          <m:r>
            <w:rPr>
              <w:rFonts w:ascii="Cambria Math" w:hAnsi="Cambria Math"/>
              <w:lang w:val="en-CA"/>
            </w:rPr>
            <m:t>0</m:t>
          </m:r>
          <m:r>
            <w:rPr>
              <w:rFonts w:ascii="Cambria Math" w:hAnsi="Cambria Math"/>
              <w:lang w:val="en-CA"/>
            </w:rPr>
            <m:t>%</m:t>
          </m:r>
        </m:oMath>
      </m:oMathPara>
    </w:p>
    <w:p w14:paraId="7F833BC9" w14:textId="536B9A92" w:rsidR="00A031E8" w:rsidRPr="00DE2C2F" w:rsidRDefault="00A77534" w:rsidP="00FA484D">
      <w:pPr>
        <w:pStyle w:val="ListParagraph"/>
        <w:numPr>
          <w:ilvl w:val="0"/>
          <w:numId w:val="23"/>
        </w:numPr>
        <w:rPr>
          <w:lang w:val="en-CA"/>
        </w:rPr>
      </w:pPr>
      <w:r>
        <w:rPr>
          <w:lang w:val="en-CA"/>
        </w:rPr>
        <w:t>No because utilization depends on design capacity while efficiency depends on effective capacity.</w:t>
      </w:r>
    </w:p>
    <w:p w14:paraId="6215BC63" w14:textId="27A43674" w:rsidR="00DE2C2F" w:rsidRDefault="00DE2C2F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61C9C719" w14:textId="679B8F5D" w:rsidR="00DE2C2F" w:rsidRDefault="00DE2C2F" w:rsidP="00DE2C2F">
      <w:pPr>
        <w:ind w:left="0"/>
        <w:jc w:val="center"/>
        <w:rPr>
          <w:lang w:val="en-CA"/>
        </w:rPr>
      </w:pPr>
      <w:r w:rsidRPr="00DE2C2F">
        <w:rPr>
          <w:lang w:val="en-CA"/>
        </w:rPr>
        <w:lastRenderedPageBreak/>
        <w:drawing>
          <wp:inline distT="0" distB="0" distL="0" distR="0" wp14:anchorId="6317E4D8" wp14:editId="5210BFD1">
            <wp:extent cx="5943600" cy="2423795"/>
            <wp:effectExtent l="0" t="0" r="0" b="1905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C5D7" w14:textId="5E3C99A3" w:rsidR="00DE2C2F" w:rsidRPr="00E43092" w:rsidRDefault="00F164C9" w:rsidP="00F164C9">
      <w:pPr>
        <w:pStyle w:val="ListParagraph"/>
        <w:numPr>
          <w:ilvl w:val="0"/>
          <w:numId w:val="2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average price=$3.00, average cost=$1.00, fixed cost=$260,000</m:t>
        </m:r>
        <m: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Q</m:t>
              </m:r>
            </m:e>
            <m:sub>
              <m:r>
                <w:rPr>
                  <w:rFonts w:ascii="Cambria Math" w:hAnsi="Cambria Math"/>
                  <w:lang w:val="en-CA"/>
                </w:rPr>
                <m:t>BEP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FC</m:t>
              </m:r>
            </m:num>
            <m:den>
              <m:r>
                <w:rPr>
                  <w:rFonts w:ascii="Cambria Math" w:hAnsi="Cambria Math"/>
                  <w:lang w:val="en-CA"/>
                </w:rPr>
                <m:t>R-v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260,000</m:t>
              </m:r>
            </m:num>
            <m:den>
              <m:r>
                <w:rPr>
                  <w:rFonts w:ascii="Cambria Math" w:hAnsi="Cambria Math"/>
                  <w:lang w:val="en-CA"/>
                </w:rPr>
                <m:t>3-1</m:t>
              </m:r>
            </m:den>
          </m:f>
          <m:r>
            <w:rPr>
              <w:rFonts w:ascii="Cambria Math" w:hAnsi="Cambria Math"/>
              <w:lang w:val="en-CA"/>
            </w:rPr>
            <m:t>=130,000</m:t>
          </m:r>
          <m:r>
            <w:rPr>
              <w:rFonts w:ascii="Cambria Math" w:eastAsiaTheme="minorEastAsia" w:hAnsi="Cambria Math"/>
              <w:lang w:val="en-CA"/>
            </w:rPr>
            <m:t xml:space="preserve"> bottles</m:t>
          </m:r>
        </m:oMath>
      </m:oMathPara>
    </w:p>
    <w:p w14:paraId="29DA2316" w14:textId="4084E40A" w:rsidR="00E43092" w:rsidRPr="0013607C" w:rsidRDefault="00E43092" w:rsidP="00F164C9">
      <w:pPr>
        <w:pStyle w:val="ListParagraph"/>
        <w:numPr>
          <w:ilvl w:val="0"/>
          <w:numId w:val="2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T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R</m:t>
            </m:r>
          </m:e>
          <m:sub>
            <m:r>
              <w:rPr>
                <w:rFonts w:ascii="Cambria Math" w:hAnsi="Cambria Math"/>
                <w:lang w:val="en-CA"/>
              </w:rPr>
              <m:t>BEP</m:t>
            </m:r>
          </m:sub>
        </m:sSub>
        <m:r>
          <w:rPr>
            <w:rFonts w:ascii="Cambria Math" w:hAnsi="Cambria Math"/>
            <w:lang w:val="en-CA"/>
          </w:rPr>
          <m:t>=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BEP</m:t>
            </m:r>
          </m:sub>
        </m:sSub>
        <m:r>
          <w:rPr>
            <w:rFonts w:ascii="Cambria Math" w:hAnsi="Cambria Math"/>
            <w:lang w:val="en-CA"/>
          </w:rPr>
          <m:t>⋅R=130,000⋅3=$390,000</m:t>
        </m:r>
      </m:oMath>
    </w:p>
    <w:p w14:paraId="452D1D10" w14:textId="604A86CA" w:rsidR="0013607C" w:rsidRPr="0069520B" w:rsidRDefault="0013607C" w:rsidP="00F164C9">
      <w:pPr>
        <w:pStyle w:val="ListParagraph"/>
        <w:numPr>
          <w:ilvl w:val="0"/>
          <w:numId w:val="2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Q=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P+FC</m:t>
            </m:r>
          </m:num>
          <m:den>
            <m:r>
              <w:rPr>
                <w:rFonts w:ascii="Cambria Math" w:hAnsi="Cambria Math"/>
                <w:lang w:val="en-CA"/>
              </w:rPr>
              <m:t>R-v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50,000+260,000</m:t>
            </m:r>
          </m:num>
          <m:den>
            <m:r>
              <w:rPr>
                <w:rFonts w:ascii="Cambria Math" w:hAnsi="Cambria Math"/>
                <w:lang w:val="en-CA"/>
              </w:rPr>
              <m:t>3-1</m:t>
            </m:r>
          </m:den>
        </m:f>
        <m:r>
          <w:rPr>
            <w:rFonts w:ascii="Cambria Math" w:hAnsi="Cambria Math"/>
            <w:lang w:val="en-CA"/>
          </w:rPr>
          <m:t>=155,000</m:t>
        </m:r>
        <m:r>
          <w:rPr>
            <w:rFonts w:ascii="Cambria Math" w:eastAsiaTheme="minorEastAsia" w:hAnsi="Cambria Math"/>
            <w:lang w:val="en-CA"/>
          </w:rPr>
          <m:t xml:space="preserve"> bottles</m:t>
        </m:r>
      </m:oMath>
    </w:p>
    <w:p w14:paraId="30A28A63" w14:textId="13637BDD" w:rsidR="003E3A51" w:rsidRPr="003E3A51" w:rsidRDefault="003762B7" w:rsidP="003E3A51">
      <w:pPr>
        <w:pStyle w:val="ListParagraph"/>
        <w:numPr>
          <w:ilvl w:val="0"/>
          <w:numId w:val="24"/>
        </w:numPr>
        <w:rPr>
          <w:rFonts w:eastAsiaTheme="minorEastAsia"/>
          <w:lang w:val="en-CA"/>
        </w:rPr>
      </w:pPr>
      <m:oMath>
        <m:sSubSup>
          <m:sSubSupPr>
            <m:ctrlPr>
              <w:rPr>
                <w:rFonts w:ascii="Cambria Math" w:hAnsi="Cambria Math"/>
                <w:i/>
                <w:lang w:val="en-CA"/>
              </w:rPr>
            </m:ctrlPr>
          </m:sSubSup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BEP</m:t>
            </m:r>
          </m:sub>
          <m:sup>
            <m:r>
              <w:rPr>
                <w:rFonts w:ascii="Cambria Math" w:hAnsi="Cambria Math"/>
                <w:lang w:val="en-CA"/>
              </w:rPr>
              <m:t>'</m:t>
            </m:r>
          </m:sup>
        </m:sSubSup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F</m:t>
            </m:r>
            <m:sSup>
              <m:sSup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pPr>
              <m:e>
                <m:r>
                  <w:rPr>
                    <w:rFonts w:ascii="Cambria Math" w:hAnsi="Cambria Math"/>
                    <w:lang w:val="en-CA"/>
                  </w:rPr>
                  <m:t>C</m:t>
                </m:r>
              </m:e>
              <m:sup>
                <m:r>
                  <w:rPr>
                    <w:rFonts w:ascii="Cambria Math" w:hAnsi="Cambria Math"/>
                    <w:lang w:val="en-CA"/>
                  </w:rPr>
                  <m:t>'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pPr>
              <m:e>
                <m:r>
                  <w:rPr>
                    <w:rFonts w:ascii="Cambria Math" w:hAnsi="Cambria Math"/>
                    <w:lang w:val="en-CA"/>
                  </w:rPr>
                  <m:t>R</m:t>
                </m:r>
              </m:e>
              <m:sup>
                <m:r>
                  <w:rPr>
                    <w:rFonts w:ascii="Cambria Math" w:hAnsi="Cambria Math"/>
                    <w:lang w:val="en-CA"/>
                  </w:rPr>
                  <m:t>'</m:t>
                </m:r>
              </m:sup>
            </m:sSup>
            <m:r>
              <w:rPr>
                <w:rFonts w:ascii="Cambria Math" w:hAnsi="Cambria Math"/>
                <w:lang w:val="en-CA"/>
              </w:rPr>
              <m:t>-v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30,000</m:t>
            </m:r>
          </m:num>
          <m:den>
            <m:r>
              <w:rPr>
                <w:rFonts w:ascii="Cambria Math" w:hAnsi="Cambria Math"/>
                <w:lang w:val="en-CA"/>
              </w:rPr>
              <m:t>2.5-1</m:t>
            </m:r>
          </m:den>
        </m:f>
        <m:r>
          <w:rPr>
            <w:rFonts w:ascii="Cambria Math" w:hAnsi="Cambria Math"/>
            <w:lang w:val="en-CA"/>
          </w:rPr>
          <m:t>=20,000</m:t>
        </m:r>
        <m:r>
          <w:rPr>
            <w:rFonts w:ascii="Cambria Math" w:eastAsiaTheme="minorEastAsia" w:hAnsi="Cambria Math"/>
            <w:lang w:val="en-CA"/>
          </w:rPr>
          <m:t xml:space="preserve"> bottles</m:t>
        </m:r>
      </m:oMath>
    </w:p>
    <w:p w14:paraId="6A938CD2" w14:textId="423D1C9D" w:rsidR="003E3A51" w:rsidRDefault="003E3A51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3D7F98A3" w14:textId="32F711B4" w:rsidR="003E3A51" w:rsidRDefault="00B43143" w:rsidP="00B43143">
      <w:pPr>
        <w:ind w:left="0"/>
        <w:jc w:val="center"/>
        <w:rPr>
          <w:rFonts w:eastAsiaTheme="minorEastAsia"/>
          <w:lang w:val="en-CA"/>
        </w:rPr>
      </w:pPr>
      <w:r w:rsidRPr="00B43143">
        <w:rPr>
          <w:rFonts w:eastAsiaTheme="minorEastAsia"/>
          <w:lang w:val="en-CA"/>
        </w:rPr>
        <w:lastRenderedPageBreak/>
        <w:drawing>
          <wp:inline distT="0" distB="0" distL="0" distR="0" wp14:anchorId="26A07C77" wp14:editId="731620D9">
            <wp:extent cx="5943600" cy="1634490"/>
            <wp:effectExtent l="0" t="0" r="0" b="381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FD62" w14:textId="4A9B2211" w:rsidR="00B43143" w:rsidRPr="00DE2941" w:rsidRDefault="00DE2941" w:rsidP="00DE2941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FC=$9,200, v=70 cents→$0.7, R=90 cents=$0.9</m:t>
        </m:r>
        <m:r>
          <w:rPr>
            <w:rFonts w:ascii="Cambria Math" w:eastAsiaTheme="minorEastAsia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BEP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FC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R-v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9,200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0.9-0.7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=46,000</m:t>
          </m:r>
          <m:r>
            <w:rPr>
              <w:rFonts w:ascii="Cambria Math" w:eastAsiaTheme="minorEastAsia" w:hAnsi="Cambria Math"/>
              <w:lang w:val="en-CA"/>
            </w:rPr>
            <m:t xml:space="preserve"> units</m:t>
          </m:r>
        </m:oMath>
      </m:oMathPara>
    </w:p>
    <w:p w14:paraId="0F1978AC" w14:textId="3EBD6269" w:rsidR="00DE2941" w:rsidRPr="00D7560F" w:rsidRDefault="00D7560F" w:rsidP="00DE2941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P=Q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R-v</m:t>
            </m:r>
          </m:e>
        </m:d>
        <m:r>
          <w:rPr>
            <w:rFonts w:ascii="Cambria Math" w:eastAsiaTheme="minorEastAsia" w:hAnsi="Cambria Math"/>
            <w:lang w:val="en-CA"/>
          </w:rPr>
          <m:t>-FC</m:t>
        </m:r>
        <m:r>
          <w:rPr>
            <w:rFonts w:ascii="Cambria Math" w:eastAsiaTheme="minorEastAsia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=61,000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0.9-0.7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-9,200=$3,000</m:t>
          </m:r>
        </m:oMath>
      </m:oMathPara>
    </w:p>
    <w:p w14:paraId="38675DC1" w14:textId="23F9D9E7" w:rsidR="00D7560F" w:rsidRPr="003E52BF" w:rsidRDefault="00D7560F" w:rsidP="00D7560F">
      <w:pPr>
        <w:pStyle w:val="ListParagraph"/>
        <w:rPr>
          <w:rFonts w:eastAsiaTheme="minorEastAsia"/>
          <w:lang w:val="en-C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</m:t>
          </m:r>
          <m:r>
            <w:rPr>
              <w:rFonts w:ascii="Cambria Math" w:eastAsiaTheme="minorEastAsia" w:hAnsi="Cambria Math"/>
              <w:lang w:val="en-CA"/>
            </w:rPr>
            <m:t>87</m:t>
          </m:r>
          <m:r>
            <w:rPr>
              <w:rFonts w:ascii="Cambria Math" w:eastAsiaTheme="minorEastAsia" w:hAnsi="Cambria Math"/>
              <w:lang w:val="en-CA"/>
            </w:rPr>
            <m:t>,000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0.9-0.7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-9,200=$</m:t>
          </m:r>
          <m:r>
            <w:rPr>
              <w:rFonts w:ascii="Cambria Math" w:eastAsiaTheme="minorEastAsia" w:hAnsi="Cambria Math"/>
              <w:lang w:val="en-CA"/>
            </w:rPr>
            <m:t>8,200</m:t>
          </m:r>
        </m:oMath>
      </m:oMathPara>
    </w:p>
    <w:p w14:paraId="33DC1DAD" w14:textId="67402ECE" w:rsidR="0006390F" w:rsidRDefault="0006390F" w:rsidP="0006390F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Q=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P+FC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R-v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16,000+9,200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0.9-0.7</m:t>
            </m:r>
          </m:den>
        </m:f>
        <m:r>
          <w:rPr>
            <w:rFonts w:ascii="Cambria Math" w:eastAsiaTheme="minorEastAsia" w:hAnsi="Cambria Math"/>
            <w:lang w:val="en-CA"/>
          </w:rPr>
          <m:t>=126,000 units</m:t>
        </m:r>
      </m:oMath>
    </w:p>
    <w:p w14:paraId="24509172" w14:textId="2E5F3E53" w:rsidR="0006390F" w:rsidRDefault="0006390F" w:rsidP="0006390F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Q=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P+FC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R-v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23</m:t>
            </m:r>
            <m:r>
              <w:rPr>
                <w:rFonts w:ascii="Cambria Math" w:eastAsiaTheme="minorEastAsia" w:hAnsi="Cambria Math"/>
                <w:lang w:val="en-CA"/>
              </w:rPr>
              <m:t>,000+9,200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0.9-0.7</m:t>
            </m:r>
          </m:den>
        </m:f>
        <m:r>
          <w:rPr>
            <w:rFonts w:ascii="Cambria Math" w:eastAsiaTheme="minorEastAsia" w:hAnsi="Cambria Math"/>
            <w:lang w:val="en-CA"/>
          </w:rPr>
          <m:t>=1</m:t>
        </m:r>
        <m:r>
          <w:rPr>
            <w:rFonts w:ascii="Cambria Math" w:eastAsiaTheme="minorEastAsia" w:hAnsi="Cambria Math"/>
            <w:lang w:val="en-CA"/>
          </w:rPr>
          <m:t>61</m:t>
        </m:r>
        <m:r>
          <w:rPr>
            <w:rFonts w:ascii="Cambria Math" w:eastAsiaTheme="minorEastAsia" w:hAnsi="Cambria Math"/>
            <w:lang w:val="en-CA"/>
          </w:rPr>
          <m:t>,000 units</m:t>
        </m:r>
      </m:oMath>
    </w:p>
    <w:p w14:paraId="08188FF7" w14:textId="23F37436" w:rsidR="006138A0" w:rsidRDefault="006138A0" w:rsidP="006138A0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Plot of </w:t>
      </w:r>
      <m:oMath>
        <m:r>
          <w:rPr>
            <w:rFonts w:ascii="Cambria Math" w:eastAsiaTheme="minorEastAsia" w:hAnsi="Cambria Math"/>
            <w:lang w:val="en-CA"/>
          </w:rPr>
          <m:t>total cost (TC)=0.7Q+10,000</m:t>
        </m:r>
      </m:oMath>
      <w:r>
        <w:rPr>
          <w:rFonts w:eastAsiaTheme="minorEastAsia"/>
          <w:lang w:val="en-CA"/>
        </w:rPr>
        <w:t xml:space="preserve"> and </w:t>
      </w:r>
      <m:oMath>
        <m:r>
          <w:rPr>
            <w:rFonts w:ascii="Cambria Math" w:eastAsiaTheme="minorEastAsia" w:hAnsi="Cambria Math"/>
            <w:lang w:val="en-CA"/>
          </w:rPr>
          <m:t>total revenue (TR)=0.9Q</m:t>
        </m:r>
      </m:oMath>
      <w:r w:rsidR="00CD1D15">
        <w:rPr>
          <w:rFonts w:eastAsiaTheme="minorEastAsia"/>
          <w:lang w:val="en-CA"/>
        </w:rPr>
        <w:t xml:space="preserve"> </w:t>
      </w:r>
      <w:r>
        <w:rPr>
          <w:rFonts w:eastAsiaTheme="minorEastAsia"/>
          <w:lang w:val="en-CA"/>
        </w:rPr>
        <w:t>lines:</w:t>
      </w:r>
    </w:p>
    <w:p w14:paraId="3902657D" w14:textId="1C1D02F4" w:rsidR="006138A0" w:rsidRPr="006138A0" w:rsidRDefault="006138A0" w:rsidP="006138A0">
      <w:pPr>
        <w:ind w:left="0"/>
        <w:jc w:val="center"/>
        <w:rPr>
          <w:rFonts w:eastAsiaTheme="minorEastAsia"/>
          <w:lang w:val="en-CA"/>
        </w:rPr>
      </w:pPr>
      <w:r w:rsidRPr="006138A0">
        <w:rPr>
          <w:rFonts w:eastAsiaTheme="minorEastAsia"/>
          <w:lang w:val="en-CA"/>
        </w:rPr>
        <w:drawing>
          <wp:inline distT="0" distB="0" distL="0" distR="0" wp14:anchorId="20070A2F" wp14:editId="3EE2BAB6">
            <wp:extent cx="4606346" cy="3851910"/>
            <wp:effectExtent l="0" t="0" r="3810" b="0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4268" cy="38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38A0" w:rsidRPr="006138A0">
      <w:headerReference w:type="default" r:id="rId18"/>
      <w:footerReference w:type="default" r:id="rId1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D4EEBA" w14:textId="77777777" w:rsidR="001C6E14" w:rsidRDefault="001C6E14" w:rsidP="00BE2116">
      <w:pPr>
        <w:spacing w:after="0" w:line="240" w:lineRule="auto"/>
      </w:pPr>
      <w:r>
        <w:separator/>
      </w:r>
    </w:p>
  </w:endnote>
  <w:endnote w:type="continuationSeparator" w:id="0">
    <w:p w14:paraId="409E45A9" w14:textId="77777777" w:rsidR="001C6E14" w:rsidRDefault="001C6E14" w:rsidP="00BE21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3F0BDE" w14:textId="699BF4F3" w:rsidR="00C25AB6" w:rsidRPr="001A28C9" w:rsidRDefault="00C25AB6" w:rsidP="001A28C9">
    <w:pPr>
      <w:pStyle w:val="Footer"/>
      <w:jc w:val="right"/>
      <w:rPr>
        <w:b/>
        <w:bCs/>
        <w:sz w:val="28"/>
        <w:szCs w:val="28"/>
        <w:lang w:val="en-CA"/>
      </w:rPr>
    </w:pPr>
    <w:r>
      <w:rPr>
        <w:b/>
        <w:bCs/>
        <w:sz w:val="28"/>
        <w:szCs w:val="28"/>
        <w:lang w:val="en-CA"/>
      </w:rPr>
      <w:t>Paolo Torres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9DE77A" w14:textId="77777777" w:rsidR="001C6E14" w:rsidRDefault="001C6E14" w:rsidP="00BE2116">
      <w:pPr>
        <w:spacing w:after="0" w:line="240" w:lineRule="auto"/>
      </w:pPr>
      <w:r>
        <w:separator/>
      </w:r>
    </w:p>
  </w:footnote>
  <w:footnote w:type="continuationSeparator" w:id="0">
    <w:p w14:paraId="1677E99F" w14:textId="77777777" w:rsidR="001C6E14" w:rsidRDefault="001C6E14" w:rsidP="00BE21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DD0273" w14:textId="5A3A8954" w:rsidR="00C25AB6" w:rsidRPr="001A28C9" w:rsidRDefault="00C25AB6" w:rsidP="001A28C9">
    <w:pPr>
      <w:pStyle w:val="Header"/>
      <w:jc w:val="center"/>
      <w:rPr>
        <w:b/>
        <w:bCs/>
        <w:sz w:val="48"/>
        <w:szCs w:val="48"/>
        <w:lang w:val="en-CA"/>
      </w:rPr>
    </w:pPr>
    <w:r w:rsidRPr="001A28C9">
      <w:rPr>
        <w:b/>
        <w:bCs/>
        <w:sz w:val="48"/>
        <w:szCs w:val="48"/>
        <w:lang w:val="en-CA"/>
      </w:rPr>
      <w:t>Practice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C7F5E"/>
    <w:multiLevelType w:val="hybridMultilevel"/>
    <w:tmpl w:val="0D90CC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0E72B9"/>
    <w:multiLevelType w:val="hybridMultilevel"/>
    <w:tmpl w:val="0D8E77E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6431AA"/>
    <w:multiLevelType w:val="hybridMultilevel"/>
    <w:tmpl w:val="4D6E0E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0518CF"/>
    <w:multiLevelType w:val="hybridMultilevel"/>
    <w:tmpl w:val="38963BC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282B61"/>
    <w:multiLevelType w:val="multilevel"/>
    <w:tmpl w:val="C422F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FB7671F"/>
    <w:multiLevelType w:val="hybridMultilevel"/>
    <w:tmpl w:val="52B693EA"/>
    <w:lvl w:ilvl="0" w:tplc="731446E0">
      <w:start w:val="5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F04711"/>
    <w:multiLevelType w:val="hybridMultilevel"/>
    <w:tmpl w:val="66C4D4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3C4729DC"/>
    <w:multiLevelType w:val="hybridMultilevel"/>
    <w:tmpl w:val="54F835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4C02B4"/>
    <w:multiLevelType w:val="hybridMultilevel"/>
    <w:tmpl w:val="D2F0B6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3944D04"/>
    <w:multiLevelType w:val="hybridMultilevel"/>
    <w:tmpl w:val="FC0AA1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FE0E86"/>
    <w:multiLevelType w:val="hybridMultilevel"/>
    <w:tmpl w:val="6D561C9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934915"/>
    <w:multiLevelType w:val="hybridMultilevel"/>
    <w:tmpl w:val="592EB74C"/>
    <w:lvl w:ilvl="0" w:tplc="E6BA0274">
      <w:start w:val="5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85749B3"/>
    <w:multiLevelType w:val="multilevel"/>
    <w:tmpl w:val="B97C683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685A1E85"/>
    <w:multiLevelType w:val="hybridMultilevel"/>
    <w:tmpl w:val="ECC27968"/>
    <w:lvl w:ilvl="0" w:tplc="66CACAD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ACA172B"/>
    <w:multiLevelType w:val="hybridMultilevel"/>
    <w:tmpl w:val="85FA4F2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B334910"/>
    <w:multiLevelType w:val="hybridMultilevel"/>
    <w:tmpl w:val="7092267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CE58FD"/>
    <w:multiLevelType w:val="hybridMultilevel"/>
    <w:tmpl w:val="D6921CE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200D3C"/>
    <w:multiLevelType w:val="hybridMultilevel"/>
    <w:tmpl w:val="2FD8CDD0"/>
    <w:lvl w:ilvl="0" w:tplc="2DDCD27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5"/>
  </w:num>
  <w:num w:numId="3">
    <w:abstractNumId w:val="8"/>
  </w:num>
  <w:num w:numId="4">
    <w:abstractNumId w:val="5"/>
  </w:num>
  <w:num w:numId="5">
    <w:abstractNumId w:val="5"/>
  </w:num>
  <w:num w:numId="6">
    <w:abstractNumId w:val="14"/>
  </w:num>
  <w:num w:numId="7">
    <w:abstractNumId w:val="14"/>
  </w:num>
  <w:num w:numId="8">
    <w:abstractNumId w:val="14"/>
  </w:num>
  <w:num w:numId="9">
    <w:abstractNumId w:val="4"/>
  </w:num>
  <w:num w:numId="10">
    <w:abstractNumId w:val="6"/>
  </w:num>
  <w:num w:numId="11">
    <w:abstractNumId w:val="13"/>
  </w:num>
  <w:num w:numId="12">
    <w:abstractNumId w:val="9"/>
  </w:num>
  <w:num w:numId="13">
    <w:abstractNumId w:val="10"/>
  </w:num>
  <w:num w:numId="14">
    <w:abstractNumId w:val="2"/>
  </w:num>
  <w:num w:numId="15">
    <w:abstractNumId w:val="11"/>
  </w:num>
  <w:num w:numId="16">
    <w:abstractNumId w:val="0"/>
  </w:num>
  <w:num w:numId="17">
    <w:abstractNumId w:val="7"/>
  </w:num>
  <w:num w:numId="18">
    <w:abstractNumId w:val="18"/>
  </w:num>
  <w:num w:numId="19">
    <w:abstractNumId w:val="15"/>
  </w:num>
  <w:num w:numId="20">
    <w:abstractNumId w:val="19"/>
  </w:num>
  <w:num w:numId="21">
    <w:abstractNumId w:val="1"/>
  </w:num>
  <w:num w:numId="22">
    <w:abstractNumId w:val="16"/>
  </w:num>
  <w:num w:numId="23">
    <w:abstractNumId w:val="3"/>
  </w:num>
  <w:num w:numId="24">
    <w:abstractNumId w:val="17"/>
  </w:num>
  <w:num w:numId="2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D38"/>
    <w:rsid w:val="0000045C"/>
    <w:rsid w:val="00013848"/>
    <w:rsid w:val="00017F0E"/>
    <w:rsid w:val="00025640"/>
    <w:rsid w:val="00025D92"/>
    <w:rsid w:val="0003196D"/>
    <w:rsid w:val="000346F8"/>
    <w:rsid w:val="000609F1"/>
    <w:rsid w:val="000622DC"/>
    <w:rsid w:val="0006390F"/>
    <w:rsid w:val="00075A2C"/>
    <w:rsid w:val="00086774"/>
    <w:rsid w:val="000A02EE"/>
    <w:rsid w:val="000A0700"/>
    <w:rsid w:val="000A0DBF"/>
    <w:rsid w:val="000A3850"/>
    <w:rsid w:val="000A5469"/>
    <w:rsid w:val="000B2FD8"/>
    <w:rsid w:val="000C3C07"/>
    <w:rsid w:val="000D5E7A"/>
    <w:rsid w:val="000D7E7E"/>
    <w:rsid w:val="000E0D38"/>
    <w:rsid w:val="000E729F"/>
    <w:rsid w:val="00115085"/>
    <w:rsid w:val="00124F80"/>
    <w:rsid w:val="0013607C"/>
    <w:rsid w:val="001442F5"/>
    <w:rsid w:val="00147A42"/>
    <w:rsid w:val="00147DB8"/>
    <w:rsid w:val="00154469"/>
    <w:rsid w:val="00162296"/>
    <w:rsid w:val="00162810"/>
    <w:rsid w:val="0017394A"/>
    <w:rsid w:val="00180570"/>
    <w:rsid w:val="0018155C"/>
    <w:rsid w:val="001863CE"/>
    <w:rsid w:val="001908DD"/>
    <w:rsid w:val="00197312"/>
    <w:rsid w:val="001A27C8"/>
    <w:rsid w:val="001A28C9"/>
    <w:rsid w:val="001A7C62"/>
    <w:rsid w:val="001B59C7"/>
    <w:rsid w:val="001C5DC4"/>
    <w:rsid w:val="001C5F47"/>
    <w:rsid w:val="001C6E14"/>
    <w:rsid w:val="001D126E"/>
    <w:rsid w:val="001D4A48"/>
    <w:rsid w:val="001E0DD1"/>
    <w:rsid w:val="001E7CF1"/>
    <w:rsid w:val="001F4E4E"/>
    <w:rsid w:val="001F7661"/>
    <w:rsid w:val="00204AD6"/>
    <w:rsid w:val="0020649D"/>
    <w:rsid w:val="00211367"/>
    <w:rsid w:val="00216C80"/>
    <w:rsid w:val="00217C6E"/>
    <w:rsid w:val="00223BE7"/>
    <w:rsid w:val="00232002"/>
    <w:rsid w:val="00250929"/>
    <w:rsid w:val="00252347"/>
    <w:rsid w:val="002576E0"/>
    <w:rsid w:val="0027599D"/>
    <w:rsid w:val="00286165"/>
    <w:rsid w:val="00290C3D"/>
    <w:rsid w:val="002933E0"/>
    <w:rsid w:val="00297B3B"/>
    <w:rsid w:val="002A5CD4"/>
    <w:rsid w:val="002B3EC6"/>
    <w:rsid w:val="002C2070"/>
    <w:rsid w:val="002C5ED8"/>
    <w:rsid w:val="002C60A7"/>
    <w:rsid w:val="002F4F93"/>
    <w:rsid w:val="00302A42"/>
    <w:rsid w:val="0030424E"/>
    <w:rsid w:val="00344B31"/>
    <w:rsid w:val="00347D14"/>
    <w:rsid w:val="00350E53"/>
    <w:rsid w:val="00360932"/>
    <w:rsid w:val="00370B2C"/>
    <w:rsid w:val="003762B7"/>
    <w:rsid w:val="00384D85"/>
    <w:rsid w:val="003A2A6B"/>
    <w:rsid w:val="003A2BEC"/>
    <w:rsid w:val="003A342E"/>
    <w:rsid w:val="003A5E7C"/>
    <w:rsid w:val="003A615B"/>
    <w:rsid w:val="003C409B"/>
    <w:rsid w:val="003C4C41"/>
    <w:rsid w:val="003D65E4"/>
    <w:rsid w:val="003E3A51"/>
    <w:rsid w:val="003E52BF"/>
    <w:rsid w:val="003F12AD"/>
    <w:rsid w:val="0040315F"/>
    <w:rsid w:val="00415E2D"/>
    <w:rsid w:val="004558C1"/>
    <w:rsid w:val="00461D71"/>
    <w:rsid w:val="004830A6"/>
    <w:rsid w:val="00494D2E"/>
    <w:rsid w:val="004A0164"/>
    <w:rsid w:val="004A72D3"/>
    <w:rsid w:val="004B60FA"/>
    <w:rsid w:val="004B6FA0"/>
    <w:rsid w:val="004C1824"/>
    <w:rsid w:val="004C5DF7"/>
    <w:rsid w:val="004D3574"/>
    <w:rsid w:val="004D5434"/>
    <w:rsid w:val="004D5F21"/>
    <w:rsid w:val="004E1714"/>
    <w:rsid w:val="004E365C"/>
    <w:rsid w:val="004F2D22"/>
    <w:rsid w:val="004F59C5"/>
    <w:rsid w:val="005219C1"/>
    <w:rsid w:val="00527CCF"/>
    <w:rsid w:val="00545EA9"/>
    <w:rsid w:val="00547128"/>
    <w:rsid w:val="00564A1C"/>
    <w:rsid w:val="00595D74"/>
    <w:rsid w:val="005A0E9B"/>
    <w:rsid w:val="005A1785"/>
    <w:rsid w:val="005A2F54"/>
    <w:rsid w:val="005B2D80"/>
    <w:rsid w:val="005C2666"/>
    <w:rsid w:val="005C558F"/>
    <w:rsid w:val="005E0FF8"/>
    <w:rsid w:val="005E62CA"/>
    <w:rsid w:val="005E72FC"/>
    <w:rsid w:val="00605946"/>
    <w:rsid w:val="00611058"/>
    <w:rsid w:val="006138A0"/>
    <w:rsid w:val="00625912"/>
    <w:rsid w:val="00635444"/>
    <w:rsid w:val="00635A60"/>
    <w:rsid w:val="00641C92"/>
    <w:rsid w:val="00647E98"/>
    <w:rsid w:val="0065381B"/>
    <w:rsid w:val="006613C8"/>
    <w:rsid w:val="0066214E"/>
    <w:rsid w:val="006663A5"/>
    <w:rsid w:val="00684461"/>
    <w:rsid w:val="00686BA7"/>
    <w:rsid w:val="0069520B"/>
    <w:rsid w:val="00695A2F"/>
    <w:rsid w:val="006A1044"/>
    <w:rsid w:val="006B7E7A"/>
    <w:rsid w:val="006C0E9D"/>
    <w:rsid w:val="006D4AD1"/>
    <w:rsid w:val="006D5D31"/>
    <w:rsid w:val="006E1ABB"/>
    <w:rsid w:val="006F6FE9"/>
    <w:rsid w:val="00704B91"/>
    <w:rsid w:val="00706913"/>
    <w:rsid w:val="00713710"/>
    <w:rsid w:val="00713CD5"/>
    <w:rsid w:val="00733347"/>
    <w:rsid w:val="007336EB"/>
    <w:rsid w:val="00733D5D"/>
    <w:rsid w:val="0074623F"/>
    <w:rsid w:val="00765E12"/>
    <w:rsid w:val="00772379"/>
    <w:rsid w:val="00775856"/>
    <w:rsid w:val="00777865"/>
    <w:rsid w:val="007818EA"/>
    <w:rsid w:val="007941C0"/>
    <w:rsid w:val="00797591"/>
    <w:rsid w:val="007A49D7"/>
    <w:rsid w:val="007A4B0F"/>
    <w:rsid w:val="007A5F0E"/>
    <w:rsid w:val="007B2965"/>
    <w:rsid w:val="007B409A"/>
    <w:rsid w:val="007B65FE"/>
    <w:rsid w:val="007C5374"/>
    <w:rsid w:val="007D0F30"/>
    <w:rsid w:val="007D0FD8"/>
    <w:rsid w:val="007D1E42"/>
    <w:rsid w:val="007D26A3"/>
    <w:rsid w:val="007F5A28"/>
    <w:rsid w:val="007F733D"/>
    <w:rsid w:val="00813130"/>
    <w:rsid w:val="00813BDE"/>
    <w:rsid w:val="008166AC"/>
    <w:rsid w:val="00840525"/>
    <w:rsid w:val="00842A1D"/>
    <w:rsid w:val="00851EA4"/>
    <w:rsid w:val="00851EC8"/>
    <w:rsid w:val="00856A4F"/>
    <w:rsid w:val="00867512"/>
    <w:rsid w:val="00870F51"/>
    <w:rsid w:val="00872149"/>
    <w:rsid w:val="008802E2"/>
    <w:rsid w:val="00884404"/>
    <w:rsid w:val="008A0CE2"/>
    <w:rsid w:val="008A1FE2"/>
    <w:rsid w:val="008B1D80"/>
    <w:rsid w:val="008C05BF"/>
    <w:rsid w:val="008C11AB"/>
    <w:rsid w:val="008F1793"/>
    <w:rsid w:val="0090316F"/>
    <w:rsid w:val="0090668E"/>
    <w:rsid w:val="00912EF4"/>
    <w:rsid w:val="009136BA"/>
    <w:rsid w:val="00917C2E"/>
    <w:rsid w:val="00931717"/>
    <w:rsid w:val="00933525"/>
    <w:rsid w:val="0094126B"/>
    <w:rsid w:val="00944325"/>
    <w:rsid w:val="0095247B"/>
    <w:rsid w:val="00955212"/>
    <w:rsid w:val="00960A95"/>
    <w:rsid w:val="0096655F"/>
    <w:rsid w:val="00977060"/>
    <w:rsid w:val="00980271"/>
    <w:rsid w:val="00983328"/>
    <w:rsid w:val="0098407E"/>
    <w:rsid w:val="00991C7F"/>
    <w:rsid w:val="009A7087"/>
    <w:rsid w:val="009B0616"/>
    <w:rsid w:val="009F7BA8"/>
    <w:rsid w:val="00A031E8"/>
    <w:rsid w:val="00A10830"/>
    <w:rsid w:val="00A15B77"/>
    <w:rsid w:val="00A215BE"/>
    <w:rsid w:val="00A37724"/>
    <w:rsid w:val="00A41A03"/>
    <w:rsid w:val="00A440E6"/>
    <w:rsid w:val="00A54347"/>
    <w:rsid w:val="00A7117B"/>
    <w:rsid w:val="00A77534"/>
    <w:rsid w:val="00A800CF"/>
    <w:rsid w:val="00A81620"/>
    <w:rsid w:val="00A848CD"/>
    <w:rsid w:val="00A96C4B"/>
    <w:rsid w:val="00A9740A"/>
    <w:rsid w:val="00AB1709"/>
    <w:rsid w:val="00AE6BAC"/>
    <w:rsid w:val="00AF7B4D"/>
    <w:rsid w:val="00B017A3"/>
    <w:rsid w:val="00B047A7"/>
    <w:rsid w:val="00B04B26"/>
    <w:rsid w:val="00B05779"/>
    <w:rsid w:val="00B15DCA"/>
    <w:rsid w:val="00B24841"/>
    <w:rsid w:val="00B43143"/>
    <w:rsid w:val="00B55708"/>
    <w:rsid w:val="00B7536C"/>
    <w:rsid w:val="00B90C77"/>
    <w:rsid w:val="00B9628C"/>
    <w:rsid w:val="00B97F8E"/>
    <w:rsid w:val="00BA017D"/>
    <w:rsid w:val="00BB0BD0"/>
    <w:rsid w:val="00BB3494"/>
    <w:rsid w:val="00BC0E1D"/>
    <w:rsid w:val="00BC1683"/>
    <w:rsid w:val="00BC4600"/>
    <w:rsid w:val="00BC6FD6"/>
    <w:rsid w:val="00BD2E2D"/>
    <w:rsid w:val="00BD3208"/>
    <w:rsid w:val="00BD6D2E"/>
    <w:rsid w:val="00BE2116"/>
    <w:rsid w:val="00C219DA"/>
    <w:rsid w:val="00C25AB6"/>
    <w:rsid w:val="00C26521"/>
    <w:rsid w:val="00C474FC"/>
    <w:rsid w:val="00C5281A"/>
    <w:rsid w:val="00C5770D"/>
    <w:rsid w:val="00C5782B"/>
    <w:rsid w:val="00C70543"/>
    <w:rsid w:val="00C7143C"/>
    <w:rsid w:val="00C735FD"/>
    <w:rsid w:val="00C84F5E"/>
    <w:rsid w:val="00C84F60"/>
    <w:rsid w:val="00C86F7E"/>
    <w:rsid w:val="00CA3892"/>
    <w:rsid w:val="00CD1D15"/>
    <w:rsid w:val="00CD3FB9"/>
    <w:rsid w:val="00CD592E"/>
    <w:rsid w:val="00D076CE"/>
    <w:rsid w:val="00D125CA"/>
    <w:rsid w:val="00D15D2C"/>
    <w:rsid w:val="00D1615A"/>
    <w:rsid w:val="00D26912"/>
    <w:rsid w:val="00D3469B"/>
    <w:rsid w:val="00D43DF8"/>
    <w:rsid w:val="00D50799"/>
    <w:rsid w:val="00D56659"/>
    <w:rsid w:val="00D673CC"/>
    <w:rsid w:val="00D701B1"/>
    <w:rsid w:val="00D72568"/>
    <w:rsid w:val="00D7560F"/>
    <w:rsid w:val="00D8258D"/>
    <w:rsid w:val="00D95E59"/>
    <w:rsid w:val="00DA2015"/>
    <w:rsid w:val="00DB5566"/>
    <w:rsid w:val="00DD4F76"/>
    <w:rsid w:val="00DE0384"/>
    <w:rsid w:val="00DE2941"/>
    <w:rsid w:val="00DE2C2F"/>
    <w:rsid w:val="00DE6623"/>
    <w:rsid w:val="00E000A2"/>
    <w:rsid w:val="00E04C0B"/>
    <w:rsid w:val="00E11F8A"/>
    <w:rsid w:val="00E129D8"/>
    <w:rsid w:val="00E21088"/>
    <w:rsid w:val="00E21BAC"/>
    <w:rsid w:val="00E36EB6"/>
    <w:rsid w:val="00E37AF2"/>
    <w:rsid w:val="00E43092"/>
    <w:rsid w:val="00E86D22"/>
    <w:rsid w:val="00E95C36"/>
    <w:rsid w:val="00EB3DF1"/>
    <w:rsid w:val="00EB7B59"/>
    <w:rsid w:val="00EC6D2D"/>
    <w:rsid w:val="00EF13DD"/>
    <w:rsid w:val="00F0442F"/>
    <w:rsid w:val="00F163A2"/>
    <w:rsid w:val="00F164C9"/>
    <w:rsid w:val="00F179C8"/>
    <w:rsid w:val="00F276D8"/>
    <w:rsid w:val="00F427AB"/>
    <w:rsid w:val="00F51C5E"/>
    <w:rsid w:val="00F658BC"/>
    <w:rsid w:val="00F7443C"/>
    <w:rsid w:val="00F752C9"/>
    <w:rsid w:val="00F76383"/>
    <w:rsid w:val="00F9033C"/>
    <w:rsid w:val="00F95311"/>
    <w:rsid w:val="00FA484D"/>
    <w:rsid w:val="00FB27AF"/>
    <w:rsid w:val="00FB34EB"/>
    <w:rsid w:val="00FC194D"/>
    <w:rsid w:val="00FC1F5B"/>
    <w:rsid w:val="00FC7388"/>
    <w:rsid w:val="00FD6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293BDC"/>
  <w15:chartTrackingRefBased/>
  <w15:docId w15:val="{734D0DD5-94CB-A043-9CA6-2DEF830B72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0E0D38"/>
    <w:pPr>
      <w:spacing w:after="120" w:line="360" w:lineRule="auto"/>
      <w:ind w:left="578"/>
    </w:pPr>
    <w:rPr>
      <w:rFonts w:ascii="Times New Roman" w:hAnsi="Times New Roman"/>
      <w:szCs w:val="22"/>
      <w:lang w:val="en-U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32002"/>
    <w:pPr>
      <w:keepNext/>
      <w:keepLines/>
      <w:numPr>
        <w:numId w:val="8"/>
      </w:numPr>
      <w:spacing w:before="240" w:line="240" w:lineRule="auto"/>
      <w:outlineLvl w:val="0"/>
    </w:pPr>
    <w:rPr>
      <w:rFonts w:eastAsiaTheme="majorEastAsia" w:cstheme="majorBidi"/>
      <w:b/>
      <w:caps/>
      <w:color w:val="000000" w:themeColor="text1"/>
      <w:sz w:val="26"/>
      <w:szCs w:val="32"/>
      <w:lang w:val="en-CA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32002"/>
    <w:pPr>
      <w:keepNext/>
      <w:keepLines/>
      <w:numPr>
        <w:ilvl w:val="1"/>
        <w:numId w:val="8"/>
      </w:numPr>
      <w:spacing w:before="120" w:line="240" w:lineRule="auto"/>
      <w:outlineLvl w:val="1"/>
    </w:pPr>
    <w:rPr>
      <w:rFonts w:eastAsiaTheme="majorEastAsia" w:cstheme="majorBidi"/>
      <w:b/>
      <w:sz w:val="26"/>
      <w:szCs w:val="26"/>
      <w:lang w:val="en-CA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32002"/>
    <w:pPr>
      <w:keepNext/>
      <w:keepLines/>
      <w:numPr>
        <w:ilvl w:val="2"/>
        <w:numId w:val="9"/>
      </w:numPr>
      <w:spacing w:before="120" w:line="240" w:lineRule="auto"/>
      <w:ind w:left="720"/>
      <w:outlineLvl w:val="2"/>
    </w:pPr>
    <w:rPr>
      <w:rFonts w:eastAsiaTheme="majorEastAsia" w:cstheme="majorBidi"/>
      <w:b/>
      <w:color w:val="000000" w:themeColor="text1"/>
      <w:szCs w:val="24"/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32002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32002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350E53"/>
    <w:pPr>
      <w:spacing w:after="0" w:line="240" w:lineRule="auto"/>
      <w:ind w:left="0"/>
      <w:contextualSpacing/>
    </w:pPr>
    <w:rPr>
      <w:rFonts w:eastAsiaTheme="majorEastAsia" w:cstheme="majorBidi"/>
      <w:spacing w:val="-10"/>
      <w:kern w:val="28"/>
      <w:sz w:val="56"/>
      <w:szCs w:val="56"/>
      <w:lang w:val="en-CA"/>
    </w:rPr>
  </w:style>
  <w:style w:type="character" w:customStyle="1" w:styleId="TitleChar">
    <w:name w:val="Title Char"/>
    <w:basedOn w:val="DefaultParagraphFont"/>
    <w:link w:val="Title"/>
    <w:uiPriority w:val="10"/>
    <w:rsid w:val="00350E53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350E53"/>
    <w:pPr>
      <w:spacing w:after="0"/>
      <w:ind w:left="0"/>
    </w:pPr>
    <w:rPr>
      <w:rFonts w:eastAsiaTheme="minorEastAsia" w:cs="Times New Roman"/>
      <w:spacing w:val="15"/>
      <w:sz w:val="40"/>
      <w:szCs w:val="24"/>
      <w:lang w:val="en-CA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350E53"/>
    <w:rPr>
      <w:rFonts w:ascii="Times New Roman" w:eastAsiaTheme="minorEastAsia" w:hAnsi="Times New Roman" w:cs="Times New Roman"/>
      <w:spacing w:val="15"/>
      <w:sz w:val="40"/>
    </w:rPr>
  </w:style>
  <w:style w:type="character" w:customStyle="1" w:styleId="Heading3Char">
    <w:name w:val="Heading 3 Char"/>
    <w:basedOn w:val="DefaultParagraphFont"/>
    <w:link w:val="Heading3"/>
    <w:uiPriority w:val="9"/>
    <w:rsid w:val="00232002"/>
    <w:rPr>
      <w:rFonts w:ascii="Times New Roman" w:eastAsiaTheme="majorEastAsia" w:hAnsi="Times New Roman" w:cstheme="majorBidi"/>
      <w:b/>
      <w:color w:val="000000" w:themeColor="text1"/>
    </w:rPr>
  </w:style>
  <w:style w:type="table" w:styleId="TableGrid">
    <w:name w:val="Table Grid"/>
    <w:basedOn w:val="TableNormal"/>
    <w:uiPriority w:val="39"/>
    <w:rsid w:val="000E0D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E2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2116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BE2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2116"/>
    <w:rPr>
      <w:rFonts w:ascii="Times New Roman" w:hAnsi="Times New Roman"/>
      <w:szCs w:val="22"/>
      <w:lang w:val="en-US"/>
    </w:rPr>
  </w:style>
  <w:style w:type="character" w:styleId="PlaceholderText">
    <w:name w:val="Placeholder Text"/>
    <w:basedOn w:val="DefaultParagraphFont"/>
    <w:uiPriority w:val="99"/>
    <w:semiHidden/>
    <w:rsid w:val="00BE2116"/>
    <w:rPr>
      <w:color w:val="808080"/>
    </w:rPr>
  </w:style>
  <w:style w:type="paragraph" w:styleId="ListParagraph">
    <w:name w:val="List Paragraph"/>
    <w:basedOn w:val="Normal"/>
    <w:uiPriority w:val="34"/>
    <w:qFormat/>
    <w:rsid w:val="00BE21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8</Pages>
  <Words>449</Words>
  <Characters>2565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324</cp:revision>
  <dcterms:created xsi:type="dcterms:W3CDTF">2021-01-15T19:00:00Z</dcterms:created>
  <dcterms:modified xsi:type="dcterms:W3CDTF">2021-01-31T03:13:00Z</dcterms:modified>
</cp:coreProperties>
</file>